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DA" w:rsidRPr="006537D9" w:rsidRDefault="00F565DA" w:rsidP="00F565DA">
      <w:pPr>
        <w:jc w:val="center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>Муниципальное дошкольное образовательное учреждение                               «Детский сад №144» г. Ярославля</w:t>
      </w:r>
    </w:p>
    <w:p w:rsidR="00F565DA" w:rsidRDefault="00F565DA" w:rsidP="00F565DA">
      <w:pPr>
        <w:jc w:val="center"/>
        <w:rPr>
          <w:rFonts w:ascii="Times New Roman" w:hAnsi="Times New Roman" w:cs="Times New Roman"/>
          <w:sz w:val="28"/>
        </w:rPr>
      </w:pPr>
    </w:p>
    <w:p w:rsidR="00F565DA" w:rsidRDefault="00F565DA" w:rsidP="00F565DA">
      <w:pPr>
        <w:jc w:val="center"/>
        <w:rPr>
          <w:rFonts w:ascii="Times New Roman" w:hAnsi="Times New Roman" w:cs="Times New Roman"/>
          <w:sz w:val="28"/>
        </w:rPr>
      </w:pPr>
    </w:p>
    <w:p w:rsidR="00F565DA" w:rsidRDefault="00F565DA" w:rsidP="00F565DA">
      <w:pPr>
        <w:jc w:val="center"/>
        <w:rPr>
          <w:rFonts w:ascii="Times New Roman" w:hAnsi="Times New Roman" w:cs="Times New Roman"/>
          <w:sz w:val="28"/>
        </w:rPr>
      </w:pPr>
    </w:p>
    <w:p w:rsidR="00F565DA" w:rsidRDefault="00F565DA" w:rsidP="00F565DA">
      <w:pPr>
        <w:rPr>
          <w:rFonts w:ascii="Times New Roman" w:hAnsi="Times New Roman" w:cs="Times New Roman"/>
          <w:color w:val="000000" w:themeColor="text1"/>
          <w:sz w:val="48"/>
        </w:rPr>
      </w:pPr>
    </w:p>
    <w:p w:rsidR="00F565DA" w:rsidRPr="009710E5" w:rsidRDefault="00F565DA" w:rsidP="00F565DA">
      <w:pPr>
        <w:rPr>
          <w:rFonts w:ascii="Times New Roman" w:hAnsi="Times New Roman" w:cs="Times New Roman"/>
          <w:color w:val="000000" w:themeColor="text1"/>
          <w:sz w:val="48"/>
        </w:rPr>
      </w:pPr>
    </w:p>
    <w:p w:rsidR="00F565DA" w:rsidRPr="009710E5" w:rsidRDefault="00F565DA" w:rsidP="00F565DA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ru-RU"/>
        </w:rPr>
      </w:pPr>
      <w:r w:rsidRPr="009710E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  <w:t>Консультация для родителей на тему:</w:t>
      </w:r>
    </w:p>
    <w:p w:rsidR="00F565DA" w:rsidRPr="00C93FF0" w:rsidRDefault="00F565DA" w:rsidP="00F565DA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  <w:t xml:space="preserve">«Игра как средство развития </w:t>
      </w:r>
      <w:r w:rsidR="00C93FF0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  <w:t>речи детей дошкольного возраста</w:t>
      </w:r>
      <w:r w:rsidRPr="00C93FF0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  <w:t>»</w:t>
      </w:r>
    </w:p>
    <w:p w:rsidR="00F565DA" w:rsidRPr="006537D9" w:rsidRDefault="00F565DA" w:rsidP="00F565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65DA" w:rsidRDefault="00F565DA" w:rsidP="00F565DA">
      <w:pPr>
        <w:jc w:val="center"/>
        <w:rPr>
          <w:rFonts w:ascii="Times New Roman" w:hAnsi="Times New Roman" w:cs="Times New Roman"/>
          <w:sz w:val="28"/>
        </w:rPr>
      </w:pPr>
    </w:p>
    <w:p w:rsidR="00F565DA" w:rsidRDefault="00F565DA" w:rsidP="00F565DA">
      <w:pPr>
        <w:jc w:val="center"/>
        <w:rPr>
          <w:rFonts w:ascii="Times New Roman" w:hAnsi="Times New Roman" w:cs="Times New Roman"/>
          <w:sz w:val="28"/>
        </w:rPr>
      </w:pPr>
    </w:p>
    <w:p w:rsidR="00F565DA" w:rsidRDefault="00F565DA" w:rsidP="00F565DA">
      <w:pPr>
        <w:jc w:val="center"/>
        <w:rPr>
          <w:rFonts w:ascii="Times New Roman" w:hAnsi="Times New Roman" w:cs="Times New Roman"/>
          <w:sz w:val="32"/>
        </w:rPr>
      </w:pPr>
    </w:p>
    <w:p w:rsidR="00F565DA" w:rsidRPr="006537D9" w:rsidRDefault="00F565DA" w:rsidP="00F565DA">
      <w:pPr>
        <w:jc w:val="center"/>
        <w:rPr>
          <w:rFonts w:ascii="Times New Roman" w:hAnsi="Times New Roman" w:cs="Times New Roman"/>
          <w:sz w:val="32"/>
        </w:rPr>
      </w:pPr>
    </w:p>
    <w:p w:rsidR="00F565DA" w:rsidRDefault="00F565DA" w:rsidP="00F565DA">
      <w:pPr>
        <w:jc w:val="right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D27239" w:rsidRDefault="00D27239"/>
    <w:p w:rsidR="00F565DA" w:rsidRDefault="00F565DA"/>
    <w:p w:rsidR="00F565DA" w:rsidRDefault="00F565DA"/>
    <w:p w:rsidR="00F565DA" w:rsidRDefault="00F565DA"/>
    <w:p w:rsidR="00F565DA" w:rsidRDefault="00F565DA"/>
    <w:p w:rsidR="00C93FF0" w:rsidRDefault="00C93FF0"/>
    <w:p w:rsidR="00F565DA" w:rsidRDefault="00F565DA"/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В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дошкольном возрасте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большое значение в речевом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развитии детей имеет игра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Ее характером определяются речевые функции, содержание 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средства общения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Для речевого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развития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используются все виды игровой деятельности.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В творческой ролевой игре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совершенствуется диалогическая речь, возникает потребность в связной монологической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Положительно влияют на речь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участие педагога в детских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обсуждение замысла и хода игры, привлечение их внимания к слову, образец лаконичной и точной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беседы о проведенных и будущих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Подвижные игры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оказывают влияние на обогащение словаря, воспитание звуковой культуры. </w:t>
      </w: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Игры-драматизации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способствуют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развитию речевой активности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вкуса и интереса к художественному слову, выразительности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художественно-речевой деятельности.</w:t>
      </w:r>
    </w:p>
    <w:p w:rsidR="00F565DA" w:rsidRPr="00C93FF0" w:rsidRDefault="00F565DA" w:rsidP="00A21A6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Дидактические и настольно-печатные игры используются для решения всех задач речевого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развития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развивают объяснительную речь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Сюжетно – ролевая </w:t>
      </w:r>
      <w:r w:rsidRPr="00C93FF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игра</w:t>
      </w: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Одной из первых форм детской игровой деятельности является сюжетно-ролевая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Сюжетно-ролевая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оказывает положительное влияние на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развитие 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В ходе игры ребёнок вслух разговаривает со сверстниками, либо с игрушками, а также подражает звукам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(рёв мотора, гудок парохода)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 голосам зверей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(ржание лошади, мяуканье кошки)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В процессе игры воспитатель много разговаривает с детьми, в результате чего у не говорящего ребенка возникает потребность в речевом общении. Ему хочется попросить взрослого о чем-либо, сообщить ему что-то. Воспитатель всячески побуждает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обращаться с вопросами по поводу той или иной игрушки. Таким образом, в сюжетно-ролевой игре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развивается речевая активность 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сюжетно-ролевых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дети берут на себя роли взрослых людей и в игровой форме воспроизводят их деятельность и отношения между ними. При этом они комментируют свои действия: “Доктор слушает больного”, “Папа забивает гвоздь”. Действующие лица в игре появляются путём ролевого перевоплощения в тот или иной образ самого ребёнка, игрушек и окружающих его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и взрослых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Я буду мама, а ты моя дочка”, - говорит девочка, тем самым определяя свою роль и роль подруги. Мальчик усаживает куклу в автомобиль и говорит: “Это у нас шофёр”. Первоначально игровая деятельность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носит индивидуальный характер, так как они не умеют согласовывать свои действия с действиями других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играющих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Обучая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сюжетно-ролевым играм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целесообразно начинать с игр с дидактической игрушкой, в которых взрослый показывает ребенку те или иные действия: "Уложим куклу спать"; "Напоим куклу чаем". Усвоив их, ребенок в состоянии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играть самостоятельно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Играя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 игрушкой и одновременно слушая воспитателя, ребенок быстро и хорошо запоминает ее название, подражая взрослому. Показывая, как надо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играть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следует все действия обозначать словом. При этом важно сразу же передать предмет ребенку, чтобы он, подражая взрослому, действовал с ним, а воспитатель сопровождал бы словом не только свои действия, но и действия ребенка: "Я качаю Катю. Оля качает Катю. Юля качает Катеньку".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Учитывая, что у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снижено понимание обращенной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необходимо следить за тем, насколько ребенок понимает взрослого. С этой целью воспитатель просит его называть или показывать игрушки, о которых идет речь в игре.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Изначально воспитателю следует давать детям образец диалога или сюжета: “Я глажу </w:t>
      </w:r>
      <w:proofErr w:type="spellStart"/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Машу.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lang w:eastAsia="ru-RU"/>
        </w:rPr>
        <w:t>Вот</w:t>
      </w:r>
      <w:proofErr w:type="spellEnd"/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lang w:eastAsia="ru-RU"/>
        </w:rPr>
        <w:t xml:space="preserve"> так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по головке глажу Машу. Не плачь, Маша. Жалею Машу. Обнимаю Машу. Маша не плачет. Смеётся Маша!”. Если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 проводится впервые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то необходимо “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проиграть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” весь речевой сюжет перед детьми. Когда сюжет или его фрагмент закончен, его можно повторить с участием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побуждая их к игровым действиям. Таким образом, воспитатель демонстрирует образцы и речевого, и игрового поведения.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Руководя сюжетно-ролевыми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играми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воспитатель дает качественную оценку действию ("Я глажу волосы"; "Кукла прыгает высоко", обращает внимание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на порядок выполнения ("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Развязываю пояс на платье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расстегиваю пуговицы на платье, снимаю платье с Кати"). Когда ребенок наблюдает, разнообразные действия и при этом слышит разное обозначение их словом, у него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развивается чувство языка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Необходимым условием успешного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развития речи детей 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сюжетно-ролевой игре является подбор разнообразных игрушек: кукол, одежды для них, наборов посуды, мебели, овощей и фруктов, машин различного назначения и. т. д. Однако вместе с сюжетными игрушками, которые изображают уменьшенные реальные предметы, в игре могут использоваться предметы, замещающие реальные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(палочки, кубики, шарики, и т. п.)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При общем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недоразвитии 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ребёнок с трудом овладевает навыками применения предметов – заменителей. По мере овладения детьми сюжетно-ролевой игрой взрослому следует показать, что можно использовать карандаш или палочку вместо градусника, а кубик вместо мыла. Обращение в игре к заменителям ставит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перед необходимостью переименовать предмет, а затем сообщить об этом другим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играющим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Таким образом, в игре, кроме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Целесообразно организовывать с детьми такие игры, в которых участвуют все дети группы. Примерами таких игр могут быть следующие: "День рождения куклы", где все дети танцуют и поют; "Поезд", где все дети — пассажиры и на остановках они что-то рассматривают, собирают. В игре "Магазин игрушек" дети, "купив" игрушку, затем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играет с ней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 причем получит игрушку тот, кто правильно попросит ее у "продавца". В указанные игры дети вовлекаются постепенно.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Как итог мы видим, очень важное, полезное влияние сюжетно-ролевых игр на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развитие речи.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Наряду с сюжетно-ролевыми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играми в дошкольном возрасте активно развиваются игры с правилами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К ним относятся дидактические, подвижные игры, игры-драматизации и т. д.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Дидактические игры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Особое место в педагогическом процессе занимают дидактические игры. Дидактические игры используются для решения всех задач речевого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развития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Пополняется и активизируется словарь, формируется правильное звукопроизношение,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развивается связная речь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Словесные игры направлены на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развитие 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воспитание правильного звукопроизношения, уточнение, закрепление и активизацию словаря. 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lang w:eastAsia="ru-RU"/>
        </w:rPr>
        <w:t>Например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«Кто в домике живет?»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закрепляет знания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о животных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умение правильно произносить звуки. Игры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«Ладушки»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«Коза рогатая»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приучают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слушать речь воспитателя, соотносить действие со словом </w:t>
      </w:r>
      <w:proofErr w:type="spellStart"/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потешки</w:t>
      </w:r>
      <w:proofErr w:type="spellEnd"/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отвечать на вопросы, заканчивать фразу.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Одним из способов активизации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 ребенка является игра “Поручения”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Например, попросить ребенка принести куклу, поставить пирамидку на полку. Большой кукле дать красный мяч. Маленькой дать синий кубик. После выполненного задания спросить: “Что ты принес? Куда поставил?”.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таких дидактических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играх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как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«Оденем куклу на прогулку»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«Уложим куклу спать»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«Покормим куклу обедом»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дети знакомятся с окружающим миром, что способствует их общему и речевому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развитию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 потом дети переносят навыки, приобретенные в дидактической игре, в сюжетно-ролевую игру с куклой.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Дидактические игры "Узнай, кто говорит", "Угадай, что в мешочке", "Угадай, что я делаю", "Назови предметы синего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(красного, желтого)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цвета", "Скажи, что звучит", "Как петушок кричит", "Как звенит колокольчик", "Угадай и скажи, кто, как кричит" направлены на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фонематического слуха, уточнение знаний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о цвете и форме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тренировку в звукоподражания.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Для не говорящих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большое значение имеют игры, требующие координации и точности движений пальцев руки. Это нанизывание бус, забивание колышков, игры с мозаикой, игры с пальчиками </w:t>
      </w:r>
      <w:r w:rsidRPr="00C93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("Ладушки", "Сорока-ворона", "Гули-гуленьки", "Пальчик-мальчик")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Дидактическая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должна содержать образец речевого поведения, способствовать формированию внимания к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а также актуализировала имеющиеся у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речевые средства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Важно создавать такие условия, чтобы дети высказывались по собственному желанию, по своей инициативе, увлекаемые интересной игрушкой или игрой. Вначале это будут различные эмоциональные возгласы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звукоподражания, затем отдельные слова, словосочетания и т. д.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Использование дидактических игр в работе воспитателя, способствуют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развитию речевой активности 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Подвижные игры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Одним из важных условий успешности в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развитии 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 ходе подвижных игр является заинтересованность в них самих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Поэтому все игры, организованные воспитателем, должны проводиться эмоционально, живо и непринужденно.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Для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детей младшего возраста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характерно эмоциональное, образное восприятие окружающего мира. В коррекционных целях целесообразно проводить игры со звукоподражаниями, например "Воробушки и автомобиль". Воспитателю следует вызывать звукоподражания: "пи-пи-пи" — кричат воробушки, "би-би-би" — гудит автомобиль.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 выборе подвижной игры необходимо учитывать тему, которую изучают дети на занятиях по ознакомлению с окружающим миром. Например, при знакомстве с собакой проводится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 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"Лохматый пес", а при знакомстве с медведем — "У медведя во бору". В таком случае дети одновременно узнают о повадках животного и подражают его движениям, звукам.</w:t>
      </w:r>
    </w:p>
    <w:p w:rsidR="00F565DA" w:rsidRPr="00C93FF0" w:rsidRDefault="00F565DA" w:rsidP="00A21A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Таким образом, для полноценного </w:t>
      </w:r>
      <w:r w:rsidRPr="00C93FF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развития речи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необходимо как общение со взрослыми (которые передают свои знания и опыт ребенку</w:t>
      </w:r>
      <w:r w:rsidR="0097053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</w:t>
      </w:r>
      <w:r w:rsidRPr="00C93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так и сверстниками (чтобы не вырасти необщительными и замкнутыми, т. е. регуляция поведения формируется именно в детском обществе).</w:t>
      </w:r>
    </w:p>
    <w:p w:rsidR="00F565DA" w:rsidRPr="00C93FF0" w:rsidRDefault="00970539">
      <w:pPr>
        <w:rPr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1186815</wp:posOffset>
            </wp:positionV>
            <wp:extent cx="5940425" cy="3196641"/>
            <wp:effectExtent l="0" t="0" r="3175" b="3810"/>
            <wp:wrapTight wrapText="bothSides">
              <wp:wrapPolygon edited="0">
                <wp:start x="0" y="0"/>
                <wp:lineTo x="0" y="21497"/>
                <wp:lineTo x="21542" y="21497"/>
                <wp:lineTo x="21542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65DA" w:rsidRPr="00C9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0C"/>
    <w:rsid w:val="00970539"/>
    <w:rsid w:val="00A21A6A"/>
    <w:rsid w:val="00C93FF0"/>
    <w:rsid w:val="00D27239"/>
    <w:rsid w:val="00DE080C"/>
    <w:rsid w:val="00F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22D2"/>
  <w15:docId w15:val="{3DDB6C9A-9AED-42EA-A336-BC6688E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MDOU1</cp:lastModifiedBy>
  <cp:revision>4</cp:revision>
  <dcterms:created xsi:type="dcterms:W3CDTF">2024-12-18T16:40:00Z</dcterms:created>
  <dcterms:modified xsi:type="dcterms:W3CDTF">2024-12-19T09:23:00Z</dcterms:modified>
</cp:coreProperties>
</file>