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B" w:rsidRPr="008229AB" w:rsidRDefault="008229AB" w:rsidP="008229A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229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Мастер-класс</w:t>
      </w:r>
      <w:r w:rsidRPr="008229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для воспитателей</w:t>
      </w:r>
    </w:p>
    <w:p w:rsidR="008229AB" w:rsidRPr="008229AB" w:rsidRDefault="008229AB" w:rsidP="008229AB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</w:pPr>
      <w:r w:rsidRPr="008229AB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t xml:space="preserve"> «Развитие связной речи детей старшего дошкольного возраста»</w:t>
      </w:r>
    </w:p>
    <w:p w:rsidR="008229AB" w:rsidRPr="0046764A" w:rsidRDefault="008229AB" w:rsidP="008229A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9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Pr="0046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64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педагогов с новыми игровыми пособиями  по развитию связной речи детей.</w:t>
      </w:r>
    </w:p>
    <w:p w:rsidR="008229AB" w:rsidRPr="0046764A" w:rsidRDefault="008229AB" w:rsidP="0082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64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План:</w:t>
      </w:r>
    </w:p>
    <w:p w:rsidR="008229AB" w:rsidRPr="0046764A" w:rsidRDefault="008229AB" w:rsidP="008229A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64A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Актуальность;</w:t>
      </w:r>
    </w:p>
    <w:p w:rsidR="008229AB" w:rsidRPr="0046764A" w:rsidRDefault="008229AB" w:rsidP="008229A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64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часть;</w:t>
      </w:r>
    </w:p>
    <w:p w:rsidR="008229AB" w:rsidRPr="0046764A" w:rsidRDefault="008229AB" w:rsidP="008229A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64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магнитными пособиями для развития связной речи;</w:t>
      </w:r>
    </w:p>
    <w:p w:rsidR="008229AB" w:rsidRPr="0046764A" w:rsidRDefault="008229AB" w:rsidP="008229A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6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применение игр к предложенным пособиям;</w:t>
      </w:r>
    </w:p>
    <w:p w:rsidR="008229AB" w:rsidRPr="0046764A" w:rsidRDefault="008229AB" w:rsidP="008229A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64A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Рефлексия.</w:t>
      </w:r>
    </w:p>
    <w:p w:rsidR="008229AB" w:rsidRPr="00BE6302" w:rsidRDefault="008229AB" w:rsidP="008229A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536065">
        <w:rPr>
          <w:rFonts w:ascii="Times New Roman" w:hAnsi="Times New Roman"/>
          <w:sz w:val="28"/>
          <w:szCs w:val="28"/>
          <w:shd w:val="clear" w:color="auto" w:fill="FFFFFF"/>
        </w:rPr>
        <w:t xml:space="preserve">роблемы развития связной речи дошкольников </w:t>
      </w:r>
      <w:proofErr w:type="gramStart"/>
      <w:r w:rsidRPr="00536065">
        <w:rPr>
          <w:rFonts w:ascii="Times New Roman" w:hAnsi="Times New Roman"/>
          <w:sz w:val="28"/>
          <w:szCs w:val="28"/>
          <w:shd w:val="clear" w:color="auto" w:fill="FFFFFF"/>
        </w:rPr>
        <w:t>обусловлена</w:t>
      </w:r>
      <w:proofErr w:type="gramEnd"/>
      <w:r w:rsidRPr="00536065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следующими факторами: с одной стороны, растет чи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сло детей раннего и дошкольного </w:t>
      </w:r>
      <w:r w:rsidRPr="00536065">
        <w:rPr>
          <w:rFonts w:ascii="Times New Roman" w:hAnsi="Times New Roman"/>
          <w:sz w:val="28"/>
          <w:szCs w:val="28"/>
          <w:shd w:val="clear" w:color="auto" w:fill="FFFFFF"/>
        </w:rPr>
        <w:t xml:space="preserve">возраста с нарушениями речевого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развития разной степени </w:t>
      </w:r>
      <w:r w:rsidRPr="00AB6C49">
        <w:rPr>
          <w:rFonts w:ascii="Times New Roman" w:hAnsi="Times New Roman"/>
          <w:sz w:val="28"/>
          <w:szCs w:val="28"/>
          <w:shd w:val="clear" w:color="auto" w:fill="FFFFFF"/>
        </w:rPr>
        <w:t>выраженности.</w:t>
      </w:r>
      <w:r w:rsidRPr="00FA39CE">
        <w:rPr>
          <w:rFonts w:ascii="Times New Roman" w:eastAsia="Times New Roman" w:hAnsi="Times New Roman" w:cs="Times New Roman"/>
          <w:color w:val="000000"/>
          <w:sz w:val="52"/>
        </w:rPr>
        <w:t> </w:t>
      </w:r>
      <w:r w:rsidRPr="00536065">
        <w:rPr>
          <w:rFonts w:ascii="Times New Roman" w:hAnsi="Times New Roman"/>
          <w:sz w:val="28"/>
          <w:szCs w:val="28"/>
          <w:shd w:val="clear" w:color="auto" w:fill="FFFFFF"/>
        </w:rPr>
        <w:t xml:space="preserve">У детей с общим недоразвитием речи связная речь сформирована недостаточно и характеризуется рядом особенностей. Трудности в овладении детьми словарным запасом и грамматическим строем родного языка тормозят процесс развития связной речи и, прежде всего, своевременный переход от ситуативной формы </w:t>
      </w:r>
      <w:proofErr w:type="gramStart"/>
      <w:r w:rsidRPr="00536065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536065">
        <w:rPr>
          <w:rFonts w:ascii="Times New Roman" w:hAnsi="Times New Roman"/>
          <w:sz w:val="28"/>
          <w:szCs w:val="28"/>
          <w:shd w:val="clear" w:color="auto" w:fill="FFFFFF"/>
        </w:rPr>
        <w:t xml:space="preserve"> контекстной. Ограниченный словарный запас, многократное использование одинаково звучащих слов с различными значениями делает речь детей бедной и стереотипной.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Затруднения в развитии связной речи наблюдаются у детей  и общеобразовательных групп.</w:t>
      </w:r>
    </w:p>
    <w:p w:rsidR="008229AB" w:rsidRPr="00AB6C49" w:rsidRDefault="008229AB" w:rsidP="008229A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знакомство с магнитными пособиями для развития связной речи детей старшего дошкольного возраста</w:t>
      </w:r>
    </w:p>
    <w:p w:rsidR="008229AB" w:rsidRPr="006954C5" w:rsidRDefault="008229AB" w:rsidP="008229A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6903720</wp:posOffset>
            </wp:positionH>
            <wp:positionV relativeFrom="margin">
              <wp:posOffset>5266690</wp:posOffset>
            </wp:positionV>
            <wp:extent cx="1219200" cy="1619250"/>
            <wp:effectExtent l="19050" t="0" r="0" b="0"/>
            <wp:wrapSquare wrapText="bothSides"/>
            <wp:docPr id="26" name="Рисунок 4" descr="C:\Documents and Settings\Администратор\Мои документы\Словечки на крылечке\фото\DSC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Мои документы\Словечки на крылечке\фото\DSC05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7560945</wp:posOffset>
            </wp:positionH>
            <wp:positionV relativeFrom="margin">
              <wp:posOffset>4721225</wp:posOffset>
            </wp:positionV>
            <wp:extent cx="1219200" cy="1619250"/>
            <wp:effectExtent l="19050" t="0" r="0" b="0"/>
            <wp:wrapSquare wrapText="bothSides"/>
            <wp:docPr id="27" name="Рисунок 4" descr="C:\Documents and Settings\Администратор\Мои документы\Словечки на крылечке\фото\DSC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Мои документы\Словечки на крылечке\фото\DSC05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7560945</wp:posOffset>
            </wp:positionH>
            <wp:positionV relativeFrom="margin">
              <wp:posOffset>4721225</wp:posOffset>
            </wp:positionV>
            <wp:extent cx="1219200" cy="1619250"/>
            <wp:effectExtent l="19050" t="0" r="0" b="0"/>
            <wp:wrapSquare wrapText="bothSides"/>
            <wp:docPr id="28" name="Рисунок 4" descr="C:\Documents and Settings\Администратор\Мои документы\Словечки на крылечке\фото\DSC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Мои документы\Словечки на крылечке\фото\DSC05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«Словечки на крылечке»         </w:t>
      </w:r>
      <w:r w:rsidRPr="00BE63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Пособие «Логопедические шахматы»</w:t>
      </w:r>
    </w:p>
    <w:p w:rsidR="008229AB" w:rsidRDefault="008229AB" w:rsidP="00822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7023735</wp:posOffset>
            </wp:positionV>
            <wp:extent cx="1082675" cy="1438275"/>
            <wp:effectExtent l="19050" t="0" r="3175" b="0"/>
            <wp:wrapSquare wrapText="bothSides"/>
            <wp:docPr id="31" name="Рисунок 4" descr="C:\Documents and Settings\Администратор\Мои документы\Словечки на крылечке\фото\DSC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Мои документы\Словечки на крылечке\фото\DSC05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2272665</wp:posOffset>
            </wp:positionH>
            <wp:positionV relativeFrom="margin">
              <wp:posOffset>7019925</wp:posOffset>
            </wp:positionV>
            <wp:extent cx="1066800" cy="1428750"/>
            <wp:effectExtent l="19050" t="0" r="0" b="0"/>
            <wp:wrapSquare wrapText="bothSides"/>
            <wp:docPr id="32" name="Рисунок 1" descr="C:\Users\User\Desktop\ЗФ 2016-17\Фото\DSC0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ЗФ 2016-17\Фото\DSC05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22226</wp:posOffset>
            </wp:positionV>
            <wp:extent cx="1100284" cy="1466850"/>
            <wp:effectExtent l="38100" t="19050" r="23666" b="19050"/>
            <wp:wrapNone/>
            <wp:docPr id="29" name="Picture 3" descr="C:\Documents and Settings\Администратор\Мои документы\Словечки на крылечке\фото\DSC0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Словечки на крылечке\фото\DSC05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84" cy="1466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9AB" w:rsidRPr="00FA39CE" w:rsidRDefault="008229AB" w:rsidP="00822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9AB" w:rsidRDefault="008229AB" w:rsidP="008229AB">
      <w:pPr>
        <w:spacing w:after="0"/>
        <w:rPr>
          <w:rFonts w:ascii="Times New Roman" w:hAnsi="Times New Roman" w:cs="Times New Roman"/>
          <w:sz w:val="36"/>
        </w:rPr>
      </w:pPr>
    </w:p>
    <w:p w:rsidR="008229AB" w:rsidRDefault="008229AB" w:rsidP="008229AB">
      <w:pPr>
        <w:spacing w:after="0"/>
        <w:rPr>
          <w:rFonts w:ascii="Times New Roman" w:hAnsi="Times New Roman" w:cs="Times New Roman"/>
          <w:sz w:val="36"/>
        </w:rPr>
      </w:pPr>
    </w:p>
    <w:p w:rsidR="008229AB" w:rsidRDefault="008229AB" w:rsidP="008229AB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7560945</wp:posOffset>
            </wp:positionH>
            <wp:positionV relativeFrom="margin">
              <wp:posOffset>4721225</wp:posOffset>
            </wp:positionV>
            <wp:extent cx="1219200" cy="1619250"/>
            <wp:effectExtent l="19050" t="0" r="0" b="0"/>
            <wp:wrapSquare wrapText="bothSides"/>
            <wp:docPr id="30" name="Рисунок 4" descr="C:\Documents and Settings\Администратор\Мои документы\Словечки на крылечке\фото\DSC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Мои документы\Словечки на крылечке\фото\DSC05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9AB" w:rsidRDefault="008229AB" w:rsidP="008229AB">
      <w:pPr>
        <w:spacing w:after="0"/>
        <w:rPr>
          <w:rFonts w:ascii="Times New Roman" w:hAnsi="Times New Roman" w:cs="Times New Roman"/>
          <w:sz w:val="36"/>
        </w:rPr>
      </w:pPr>
    </w:p>
    <w:p w:rsidR="008229AB" w:rsidRDefault="008229AB" w:rsidP="008229AB">
      <w:pPr>
        <w:spacing w:after="0"/>
        <w:rPr>
          <w:rFonts w:ascii="Times New Roman" w:hAnsi="Times New Roman" w:cs="Times New Roman"/>
          <w:sz w:val="28"/>
        </w:rPr>
      </w:pPr>
      <w:r w:rsidRPr="006954C5">
        <w:rPr>
          <w:rFonts w:ascii="Times New Roman" w:hAnsi="Times New Roman" w:cs="Times New Roman"/>
          <w:sz w:val="28"/>
        </w:rPr>
        <w:t>Игровой персонаж Акулина</w:t>
      </w:r>
    </w:p>
    <w:p w:rsidR="008229AB" w:rsidRDefault="008229AB" w:rsidP="00822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педагогов с пособиями, картотекой игр.</w:t>
      </w:r>
    </w:p>
    <w:p w:rsidR="008229AB" w:rsidRDefault="008229AB" w:rsidP="00822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делится на три части. Проводятся игры на каждом из пособий.</w:t>
      </w:r>
    </w:p>
    <w:p w:rsidR="00CD6567" w:rsidRPr="008229AB" w:rsidRDefault="008229AB" w:rsidP="00822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sectPr w:rsidR="00CD6567" w:rsidRPr="008229AB" w:rsidSect="001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21FF"/>
    <w:multiLevelType w:val="hybridMultilevel"/>
    <w:tmpl w:val="CB1E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9AB"/>
    <w:rsid w:val="008229AB"/>
    <w:rsid w:val="00CD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2017-01-10T13:31:00Z</dcterms:created>
  <dcterms:modified xsi:type="dcterms:W3CDTF">2017-01-10T13:31:00Z</dcterms:modified>
</cp:coreProperties>
</file>