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9C" w:rsidRPr="00D5419C" w:rsidRDefault="00D5419C" w:rsidP="00D5419C">
      <w:pPr>
        <w:spacing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D5419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Игровое магнитное пособие «Словечки на крылечке»</w:t>
      </w:r>
    </w:p>
    <w:p w:rsidR="00D5419C" w:rsidRPr="00D5419C" w:rsidRDefault="00D5419C" w:rsidP="00D5419C">
      <w:pPr>
        <w:spacing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D5419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Картотека игр и упражнений</w:t>
      </w:r>
    </w:p>
    <w:p w:rsid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5419C" w:rsidRP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D5419C">
        <w:rPr>
          <w:rFonts w:ascii="Times New Roman" w:hAnsi="Times New Roman" w:cs="Times New Roman"/>
          <w:b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4168140</wp:posOffset>
            </wp:positionH>
            <wp:positionV relativeFrom="margin">
              <wp:posOffset>1070610</wp:posOffset>
            </wp:positionV>
            <wp:extent cx="1762125" cy="1514475"/>
            <wp:effectExtent l="19050" t="0" r="9525" b="0"/>
            <wp:wrapSquare wrapText="bothSides"/>
            <wp:docPr id="6" name="Рисунок 6" descr="C:\Documents and Settings\Администратор\Мои документы\Словечки на крылечке\фото\DSC05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Администратор\Мои документы\Словечки на крылечке\фото\DSC05350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19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Игра «Кто в домике живет?»</w:t>
      </w:r>
      <w:r w:rsidRPr="00D5419C">
        <w:rPr>
          <w:noProof/>
          <w:color w:val="FF0000"/>
        </w:rPr>
        <w:t xml:space="preserve"> </w:t>
      </w:r>
    </w:p>
    <w:p w:rsidR="00D5419C" w:rsidRPr="008B67D4" w:rsidRDefault="00D5419C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Цель: Развитие умение группировать слова по значимым признакам</w:t>
      </w:r>
    </w:p>
    <w:p w:rsidR="00D5419C" w:rsidRPr="008B67D4" w:rsidRDefault="00D5419C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Найти среди предложенных картинок слова-предметы, плова-действия, слова признаки, маленькие слова. Ребята развивают умение задавать вопрос к слову.</w:t>
      </w:r>
    </w:p>
    <w:p w:rsid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5419C" w:rsidRP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D5419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 xml:space="preserve">Игра «Зашифрованное послание» </w:t>
      </w:r>
    </w:p>
    <w:p w:rsidR="00A26B91" w:rsidRDefault="00D5419C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Цель: Формирование развернутого высказывания</w:t>
      </w:r>
      <w:r w:rsidR="00A26B9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26B91"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3841115</wp:posOffset>
            </wp:positionH>
            <wp:positionV relativeFrom="margin">
              <wp:posOffset>4518660</wp:posOffset>
            </wp:positionV>
            <wp:extent cx="2162175" cy="1508125"/>
            <wp:effectExtent l="0" t="323850" r="0" b="301625"/>
            <wp:wrapSquare wrapText="bothSides"/>
            <wp:docPr id="7" name="Рисунок 7" descr="C:\Documents and Settings\Администратор\Мои документы\Словечки на крылечке\фото\DSC053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 descr="C:\Documents and Settings\Администратор\Мои документы\Словечки на крылечке\фото\DSC05357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62175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B9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(сложносочиненные и сложноподчиненные предложения).</w:t>
      </w:r>
    </w:p>
    <w:p w:rsidR="00D5419C" w:rsidRPr="008B67D4" w:rsidRDefault="00D5419C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Например, «Серая кошка пошла гулять».</w:t>
      </w:r>
    </w:p>
    <w:p w:rsidR="00D5419C" w:rsidRPr="008B67D4" w:rsidRDefault="00D5419C" w:rsidP="00D5419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Кто мог это сказать?</w:t>
      </w:r>
      <w:r w:rsidRPr="00451BD9">
        <w:rPr>
          <w:noProof/>
        </w:rPr>
        <w:t xml:space="preserve"> </w:t>
      </w:r>
    </w:p>
    <w:p w:rsidR="00D5419C" w:rsidRPr="008B67D4" w:rsidRDefault="00D5419C" w:rsidP="00D5419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Почему он это сказал?</w:t>
      </w:r>
    </w:p>
    <w:p w:rsidR="00D5419C" w:rsidRPr="008B67D4" w:rsidRDefault="00D5419C" w:rsidP="00D5419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Как она пошла гулять?</w:t>
      </w:r>
    </w:p>
    <w:p w:rsidR="00D5419C" w:rsidRPr="008B67D4" w:rsidRDefault="00D5419C" w:rsidP="00D5419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Скажите это с удивлением</w:t>
      </w:r>
      <w:proofErr w:type="gramStart"/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(</w:t>
      </w:r>
      <w:proofErr w:type="gramStart"/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proofErr w:type="gramEnd"/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огорчением, с радостью, с вопросом)</w:t>
      </w:r>
    </w:p>
    <w:p w:rsidR="00D5419C" w:rsidRPr="008B67D4" w:rsidRDefault="00D5419C" w:rsidP="00D5419C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Этим мы развиваем не только грамотное построение фразы, но и выразительность речи.</w:t>
      </w:r>
    </w:p>
    <w:p w:rsid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5419C" w:rsidRP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D5419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t>Игра «Небылицы»</w:t>
      </w:r>
    </w:p>
    <w:p w:rsidR="00D5419C" w:rsidRPr="008B67D4" w:rsidRDefault="00D5419C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Цель: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Развитие слухового внимания, умение слышать и исправлять речевые ошибки.</w:t>
      </w:r>
    </w:p>
    <w:p w:rsidR="00D5419C" w:rsidRPr="00D5419C" w:rsidRDefault="00D5419C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Например, словечки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крылечко выходят, как захотят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Берем по одной картинке из каждого окошка.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Произносим фразу. 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Слушаем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что получилось, думаем как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поправить</w:t>
      </w:r>
    </w:p>
    <w:p w:rsid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</w:p>
    <w:p w:rsidR="00672642" w:rsidRDefault="00672642" w:rsidP="00D5419C">
      <w:pPr>
        <w:spacing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</w:p>
    <w:p w:rsidR="00D5419C" w:rsidRP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</w:pPr>
      <w:r w:rsidRPr="00D5419C">
        <w:rPr>
          <w:rFonts w:ascii="Times New Roman" w:hAnsi="Times New Roman" w:cs="Times New Roman"/>
          <w:b/>
          <w:iCs/>
          <w:color w:val="FF0000"/>
          <w:sz w:val="28"/>
          <w:szCs w:val="28"/>
          <w:shd w:val="clear" w:color="auto" w:fill="FFFFFF"/>
        </w:rPr>
        <w:lastRenderedPageBreak/>
        <w:t>Игра «Чудесная полянка»</w:t>
      </w:r>
    </w:p>
    <w:p w:rsidR="00D5419C" w:rsidRPr="008B67D4" w:rsidRDefault="00D5419C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Цель: Развитие умения понимать смысл каждого слова, расширение активного словаря. </w:t>
      </w:r>
    </w:p>
    <w:p w:rsidR="00D5419C" w:rsidRDefault="00D5419C" w:rsidP="00D5419C">
      <w:pPr>
        <w:pStyle w:val="a3"/>
        <w:shd w:val="clear" w:color="auto" w:fill="FFFFFF"/>
        <w:rPr>
          <w:iCs/>
          <w:sz w:val="28"/>
          <w:szCs w:val="28"/>
          <w:shd w:val="clear" w:color="auto" w:fill="FFFFFF"/>
        </w:rPr>
      </w:pPr>
      <w:r>
        <w:rPr>
          <w:i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-203835</wp:posOffset>
            </wp:positionH>
            <wp:positionV relativeFrom="margin">
              <wp:posOffset>2594610</wp:posOffset>
            </wp:positionV>
            <wp:extent cx="1943100" cy="1543050"/>
            <wp:effectExtent l="19050" t="0" r="0" b="0"/>
            <wp:wrapSquare wrapText="bothSides"/>
            <wp:docPr id="9" name="Рисунок 9" descr="C:\Documents and Settings\Администратор\Мои документы\Словечки на крылечке\фото\DSC053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Documents and Settings\Администратор\Мои документы\Словечки на крылечке\фото\DSC05354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1003935</wp:posOffset>
            </wp:positionV>
            <wp:extent cx="1828800" cy="1438275"/>
            <wp:effectExtent l="19050" t="0" r="0" b="0"/>
            <wp:wrapSquare wrapText="bothSides"/>
            <wp:docPr id="8" name="Рисунок 8" descr="C:\Documents and Settings\Администратор\Мои документы\Словечки на крылечке\фото\DSC0535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C:\Documents and Settings\Администратор\Мои документы\Словечки на крылечке\фото\DSC05353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B67D4">
        <w:rPr>
          <w:iCs/>
          <w:sz w:val="28"/>
          <w:szCs w:val="28"/>
          <w:shd w:val="clear" w:color="auto" w:fill="FFFFFF"/>
        </w:rPr>
        <w:t>Слова не хотят долго сидеть на крылечке, поэтому они выходят погулять на чудесную поляну (состоящую из черных и белых клеточек). Черные клетк</w:t>
      </w:r>
      <w:proofErr w:type="gramStart"/>
      <w:r w:rsidRPr="008B67D4">
        <w:rPr>
          <w:iCs/>
          <w:sz w:val="28"/>
          <w:szCs w:val="28"/>
          <w:shd w:val="clear" w:color="auto" w:fill="FFFFFF"/>
        </w:rPr>
        <w:t>и-</w:t>
      </w:r>
      <w:proofErr w:type="gramEnd"/>
      <w:r w:rsidRPr="008B67D4">
        <w:rPr>
          <w:iCs/>
          <w:sz w:val="28"/>
          <w:szCs w:val="28"/>
          <w:shd w:val="clear" w:color="auto" w:fill="FFFFFF"/>
        </w:rPr>
        <w:t xml:space="preserve"> это ямки, в которые слова НЕ хотят провалиться.  </w:t>
      </w:r>
    </w:p>
    <w:p w:rsidR="00D5419C" w:rsidRPr="008B67D4" w:rsidRDefault="00D5419C" w:rsidP="00D5419C">
      <w:pPr>
        <w:pStyle w:val="a3"/>
        <w:shd w:val="clear" w:color="auto" w:fill="FFFFFF"/>
        <w:rPr>
          <w:iCs/>
          <w:sz w:val="28"/>
          <w:szCs w:val="28"/>
          <w:shd w:val="clear" w:color="auto" w:fill="FFFFFF"/>
        </w:rPr>
      </w:pPr>
    </w:p>
    <w:p w:rsidR="00D5419C" w:rsidRDefault="00672642" w:rsidP="00D5419C">
      <w:pPr>
        <w:pStyle w:val="a3"/>
        <w:shd w:val="clear" w:color="auto" w:fill="FFFFFF"/>
        <w:rPr>
          <w:rFonts w:eastAsiaTheme="minorEastAsia"/>
          <w:sz w:val="28"/>
          <w:szCs w:val="28"/>
        </w:rPr>
      </w:pPr>
      <w:r w:rsidRPr="004B66DB">
        <w:rPr>
          <w:iCs/>
          <w:noProof/>
          <w:sz w:val="28"/>
          <w:szCs w:val="28"/>
        </w:rPr>
        <w:pict>
          <v:oval id="_x0000_s1027" style="position:absolute;margin-left:-150pt;margin-top:59.15pt;width:42.75pt;height:41.25pt;z-index:251666432" filled="f" strokecolor="yellow" strokeweight="3pt"/>
        </w:pict>
      </w:r>
      <w:r w:rsidR="004B66DB" w:rsidRPr="004B66DB">
        <w:rPr>
          <w:iCs/>
          <w:noProof/>
          <w:sz w:val="28"/>
          <w:szCs w:val="28"/>
        </w:rPr>
        <w:pict>
          <v:oval id="_x0000_s1028" style="position:absolute;margin-left:-156.75pt;margin-top:59.15pt;width:42.75pt;height:41.25pt;z-index:251658240" filled="f" strokecolor="yellow" strokeweight="3pt"/>
        </w:pict>
      </w:r>
      <w:r w:rsidR="00D5419C">
        <w:rPr>
          <w:iCs/>
          <w:noProof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4158615</wp:posOffset>
            </wp:positionH>
            <wp:positionV relativeFrom="margin">
              <wp:posOffset>4137660</wp:posOffset>
            </wp:positionV>
            <wp:extent cx="1828800" cy="1495425"/>
            <wp:effectExtent l="19050" t="0" r="0" b="0"/>
            <wp:wrapSquare wrapText="bothSides"/>
            <wp:docPr id="10" name="Рисунок 10" descr="C:\Documents and Settings\Администратор\Мои документы\Словечки на крылечке\фото\DSC053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C:\Documents and Settings\Администратор\Мои документы\Словечки на крылечке\фото\DSC053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5419C" w:rsidRPr="008B67D4">
        <w:rPr>
          <w:iCs/>
          <w:sz w:val="28"/>
          <w:szCs w:val="28"/>
          <w:shd w:val="clear" w:color="auto" w:fill="FFFFFF"/>
        </w:rPr>
        <w:t>Например: «</w:t>
      </w:r>
      <w:r w:rsidR="00D5419C" w:rsidRPr="008B67D4">
        <w:rPr>
          <w:rFonts w:eastAsiaTheme="minorEastAsia"/>
          <w:sz w:val="28"/>
          <w:szCs w:val="28"/>
        </w:rPr>
        <w:t xml:space="preserve">Не пушистая кошка пошла гулять». А какая? Вот тут и активизируется словарь детей: «Рыжая», «чистая», «маленькая», </w:t>
      </w:r>
      <w:r w:rsidR="00D5419C" w:rsidRPr="00451BD9">
        <w:rPr>
          <w:rFonts w:eastAsiaTheme="minorEastAsia"/>
          <w:sz w:val="28"/>
          <w:szCs w:val="28"/>
        </w:rPr>
        <w:t xml:space="preserve"> </w:t>
      </w:r>
      <w:r w:rsidR="00D5419C" w:rsidRPr="008B67D4">
        <w:rPr>
          <w:rFonts w:eastAsiaTheme="minorEastAsia"/>
          <w:sz w:val="28"/>
          <w:szCs w:val="28"/>
        </w:rPr>
        <w:t>«вислоухая</w:t>
      </w:r>
      <w:proofErr w:type="gramStart"/>
      <w:r w:rsidR="00D5419C" w:rsidRPr="008B67D4">
        <w:rPr>
          <w:rFonts w:eastAsiaTheme="minorEastAsia"/>
          <w:sz w:val="28"/>
          <w:szCs w:val="28"/>
        </w:rPr>
        <w:t>»и</w:t>
      </w:r>
      <w:proofErr w:type="gramEnd"/>
      <w:r w:rsidR="00D5419C" w:rsidRPr="008B67D4">
        <w:rPr>
          <w:rFonts w:eastAsiaTheme="minorEastAsia"/>
          <w:sz w:val="28"/>
          <w:szCs w:val="28"/>
        </w:rPr>
        <w:t xml:space="preserve"> т.д. Дети не просто подбирают слова, а сразу говорят это слово в предложении (в нужном контексте). </w:t>
      </w:r>
    </w:p>
    <w:p w:rsidR="00D5419C" w:rsidRPr="008B67D4" w:rsidRDefault="00D5419C" w:rsidP="00D5419C">
      <w:pPr>
        <w:pStyle w:val="a3"/>
        <w:shd w:val="clear" w:color="auto" w:fill="FFFFFF"/>
        <w:rPr>
          <w:rFonts w:eastAsiaTheme="minorEastAsia"/>
          <w:sz w:val="28"/>
          <w:szCs w:val="28"/>
        </w:rPr>
      </w:pPr>
    </w:p>
    <w:p w:rsidR="00D5419C" w:rsidRPr="008B67D4" w:rsidRDefault="00D5419C" w:rsidP="00D5419C">
      <w:pPr>
        <w:pStyle w:val="a3"/>
        <w:shd w:val="clear" w:color="auto" w:fill="FFFFFF"/>
        <w:rPr>
          <w:rFonts w:eastAsiaTheme="minorEastAsia"/>
          <w:sz w:val="28"/>
          <w:szCs w:val="28"/>
        </w:rPr>
      </w:pPr>
      <w:r w:rsidRPr="008B67D4">
        <w:rPr>
          <w:rFonts w:eastAsiaTheme="minorEastAsia"/>
          <w:sz w:val="28"/>
          <w:szCs w:val="28"/>
        </w:rPr>
        <w:t xml:space="preserve">Пушистая кошка  </w:t>
      </w:r>
      <w:proofErr w:type="gramStart"/>
      <w:r w:rsidRPr="008B67D4">
        <w:rPr>
          <w:rFonts w:eastAsiaTheme="minorEastAsia"/>
          <w:sz w:val="28"/>
          <w:szCs w:val="28"/>
        </w:rPr>
        <w:t>пошла</w:t>
      </w:r>
      <w:proofErr w:type="gramEnd"/>
      <w:r w:rsidRPr="008B67D4">
        <w:rPr>
          <w:rFonts w:eastAsiaTheme="minorEastAsia"/>
          <w:sz w:val="28"/>
          <w:szCs w:val="28"/>
        </w:rPr>
        <w:t xml:space="preserve"> НЕ гулять. А Что стала делать? «спать, есть, играть» и  т. д. с каждым словом.</w:t>
      </w:r>
    </w:p>
    <w:p w:rsidR="00D5419C" w:rsidRPr="008B67D4" w:rsidRDefault="004B66DB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B66DB">
        <w:rPr>
          <w:iCs/>
          <w:noProof/>
          <w:sz w:val="28"/>
          <w:szCs w:val="28"/>
        </w:rPr>
        <w:pict>
          <v:oval id="_x0000_s1026" style="position:absolute;margin-left:419.7pt;margin-top:17.2pt;width:42.75pt;height:41.25pt;z-index:251665408" filled="f" strokecolor="yellow" strokeweight="3pt"/>
        </w:pict>
      </w:r>
      <w:r w:rsidR="00D5419C" w:rsidRPr="008B67D4">
        <w:rPr>
          <w:rFonts w:ascii="Times New Roman" w:hAnsi="Times New Roman" w:cs="Times New Roman"/>
          <w:sz w:val="28"/>
          <w:szCs w:val="28"/>
        </w:rPr>
        <w:t xml:space="preserve">Дети сами пробуют зашифровывать, отгадывать и проводить слова через поляну.  </w:t>
      </w:r>
    </w:p>
    <w:p w:rsid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5419C" w:rsidRDefault="00D5419C" w:rsidP="00D5419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</w:p>
    <w:p w:rsidR="00D5419C" w:rsidRPr="008B67D4" w:rsidRDefault="00D5419C" w:rsidP="00D5419C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Игра «Дружный автобус» </w:t>
      </w:r>
    </w:p>
    <w:p w:rsidR="00D5419C" w:rsidRPr="008B67D4" w:rsidRDefault="00D5419C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Цель: Самостоятельное построение фразы</w:t>
      </w:r>
      <w:r w:rsidR="0067264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D5419C" w:rsidRPr="008B67D4" w:rsidRDefault="00D5419C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После того, как слова перешли через чудесную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полянку, они  садятся в автобус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(Сажаем слова  в окна автобуса - получаем предложение). Автобус у каждого ребенка свой. Следовательно, и предложения тоже будут разные. </w:t>
      </w:r>
    </w:p>
    <w:p w:rsidR="00D5419C" w:rsidRPr="008B67D4" w:rsidRDefault="00D5419C" w:rsidP="00D5419C">
      <w:pPr>
        <w:spacing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B67D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куда же они едут? Предлагаем продолжить фразу. Автобус остановился и, что же произошло дальше? Можно продолжить и составить рассказ.</w:t>
      </w:r>
    </w:p>
    <w:p w:rsidR="00421EC0" w:rsidRDefault="00421EC0"/>
    <w:sectPr w:rsidR="00421EC0" w:rsidSect="004B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19C"/>
    <w:rsid w:val="00421EC0"/>
    <w:rsid w:val="004B66DB"/>
    <w:rsid w:val="00672642"/>
    <w:rsid w:val="00A26B91"/>
    <w:rsid w:val="00D5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2017-01-10T13:12:00Z</dcterms:created>
  <dcterms:modified xsi:type="dcterms:W3CDTF">2017-01-10T17:51:00Z</dcterms:modified>
</cp:coreProperties>
</file>