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4C" w:rsidRPr="009D6FFE" w:rsidRDefault="00C9324C" w:rsidP="00EB1E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D6FFE">
        <w:rPr>
          <w:rFonts w:ascii="Times New Roman" w:hAnsi="Times New Roman" w:cs="Times New Roman"/>
          <w:b/>
          <w:color w:val="FF0000"/>
          <w:sz w:val="32"/>
          <w:szCs w:val="28"/>
        </w:rPr>
        <w:t>Картотека игр «Истории Акулины»</w:t>
      </w:r>
    </w:p>
    <w:p w:rsidR="00C9324C" w:rsidRPr="00C9324C" w:rsidRDefault="00C9324C" w:rsidP="00EB1E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Игровое магнитное пособие</w:t>
      </w:r>
    </w:p>
    <w:p w:rsidR="00C9324C" w:rsidRDefault="00C9324C" w:rsidP="00C9324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28"/>
        </w:rPr>
        <w:t xml:space="preserve"> блок </w:t>
      </w:r>
    </w:p>
    <w:p w:rsidR="00C9324C" w:rsidRPr="00534691" w:rsidRDefault="009D6FFE" w:rsidP="00C9324C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4053840</wp:posOffset>
            </wp:positionH>
            <wp:positionV relativeFrom="margin">
              <wp:posOffset>1623060</wp:posOffset>
            </wp:positionV>
            <wp:extent cx="1809750" cy="1409700"/>
            <wp:effectExtent l="19050" t="0" r="0" b="0"/>
            <wp:wrapSquare wrapText="bothSides"/>
            <wp:docPr id="13" name="Рисунок 13" descr="C:\Documents and Settings\Администратор\Мои документы\Словечки на крылечке\фото\DSC053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ocuments and Settings\Администратор\Мои документы\Словечки на крылечке\фото\DSC05317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24C" w:rsidRPr="00534691">
        <w:rPr>
          <w:rFonts w:ascii="Times New Roman" w:hAnsi="Times New Roman" w:cs="Times New Roman"/>
          <w:sz w:val="32"/>
          <w:szCs w:val="28"/>
        </w:rPr>
        <w:t>Цель:</w:t>
      </w:r>
      <w:r w:rsidR="00C9324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9324C" w:rsidRPr="005175B9">
        <w:rPr>
          <w:rFonts w:ascii="Times New Roman" w:hAnsi="Times New Roman" w:cs="Times New Roman"/>
          <w:sz w:val="28"/>
          <w:szCs w:val="28"/>
        </w:rPr>
        <w:t>Развитие лексико-грамматических категорий</w:t>
      </w:r>
      <w:r w:rsidR="00C9324C">
        <w:rPr>
          <w:rFonts w:ascii="Times New Roman" w:hAnsi="Times New Roman" w:cs="Times New Roman"/>
          <w:sz w:val="28"/>
          <w:szCs w:val="28"/>
        </w:rPr>
        <w:t xml:space="preserve"> и фразовой речи.</w:t>
      </w:r>
    </w:p>
    <w:p w:rsidR="00C9324C" w:rsidRPr="009D6FFE" w:rsidRDefault="00C9324C" w:rsidP="00C9324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6F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«Самый красивый наряд»</w:t>
      </w:r>
      <w:r w:rsidRPr="009D6FFE">
        <w:rPr>
          <w:color w:val="FF0000"/>
        </w:rPr>
        <w:t xml:space="preserve"> 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>Цель: закрепление названий одежды и ее частей.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>Дети помогают подобрать необходимую одежду для определенного случая. Например, для прогулки зимой, или для праздника и т. д.</w:t>
      </w:r>
    </w:p>
    <w:p w:rsidR="00C9324C" w:rsidRPr="009D6FFE" w:rsidRDefault="00C9324C" w:rsidP="00C9324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 xml:space="preserve"> </w:t>
      </w:r>
      <w:r w:rsidRPr="009D6FFE">
        <w:rPr>
          <w:rFonts w:ascii="Times New Roman" w:hAnsi="Times New Roman" w:cs="Times New Roman"/>
          <w:b/>
          <w:color w:val="FF0000"/>
          <w:sz w:val="28"/>
          <w:szCs w:val="28"/>
        </w:rPr>
        <w:t>«Бабушкин огород»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>Цель: Закреп</w:t>
      </w:r>
      <w:r>
        <w:rPr>
          <w:rFonts w:ascii="Times New Roman" w:hAnsi="Times New Roman" w:cs="Times New Roman"/>
          <w:sz w:val="28"/>
          <w:szCs w:val="28"/>
        </w:rPr>
        <w:t>ление названий</w:t>
      </w:r>
      <w:r w:rsidRPr="005175B9">
        <w:rPr>
          <w:rFonts w:ascii="Times New Roman" w:hAnsi="Times New Roman" w:cs="Times New Roman"/>
          <w:sz w:val="28"/>
          <w:szCs w:val="28"/>
        </w:rPr>
        <w:t xml:space="preserve"> овощей: где они растут, как их собирают, что из них готовят.</w:t>
      </w:r>
      <w:r w:rsidRPr="0053469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9324C" w:rsidRPr="005175B9" w:rsidRDefault="009D6FFE" w:rsidP="00C9324C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3863340</wp:posOffset>
            </wp:positionH>
            <wp:positionV relativeFrom="margin">
              <wp:posOffset>4175760</wp:posOffset>
            </wp:positionV>
            <wp:extent cx="2000250" cy="1476375"/>
            <wp:effectExtent l="19050" t="0" r="0" b="0"/>
            <wp:wrapSquare wrapText="bothSides"/>
            <wp:docPr id="12" name="Рисунок 8" descr="C:\Documents and Settings\Администратор\Мои документы\Словечки на крылечке\Фото\DSC0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Словечки на крылечке\Фото\DSC05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24C" w:rsidRPr="005175B9">
        <w:rPr>
          <w:rFonts w:ascii="Times New Roman" w:hAnsi="Times New Roman" w:cs="Times New Roman"/>
          <w:sz w:val="28"/>
          <w:szCs w:val="28"/>
        </w:rPr>
        <w:t>Дети вместе с Акулиной приходят к бабушке и дедушке. Бабушка приглашает всех к себе на огород.  Дети называют овощи. Одни овощи выросли большие, а другие маленькие (закрепление уменьшительно-ласкательных суффиксов), овощей не один, а много на грядке (закрепление употребления существительных во множественном числе И.п., Р. п.). Пришло время собирать урожай (расширение глагольного словаря: срываем, выдергиваем, выкапываем, срезаем…)</w:t>
      </w:r>
    </w:p>
    <w:p w:rsidR="00C9324C" w:rsidRPr="009D6FFE" w:rsidRDefault="00C9324C" w:rsidP="00C9324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FFE">
        <w:rPr>
          <w:rFonts w:ascii="Times New Roman" w:hAnsi="Times New Roman" w:cs="Times New Roman"/>
          <w:b/>
          <w:color w:val="FF0000"/>
          <w:sz w:val="28"/>
          <w:szCs w:val="28"/>
        </w:rPr>
        <w:t>«Дедушкин сад»</w:t>
      </w:r>
      <w:r w:rsidRPr="009D6FFE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324C" w:rsidRPr="00534691" w:rsidRDefault="00C9324C" w:rsidP="00C93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>Цель: Закрепить название фруктов: где они растут, как их собирают, что из них готовят.</w:t>
      </w:r>
      <w:r w:rsidRPr="005346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324C" w:rsidRPr="00EB1E6C" w:rsidRDefault="009D6FFE" w:rsidP="00EB1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3872865</wp:posOffset>
            </wp:positionH>
            <wp:positionV relativeFrom="margin">
              <wp:posOffset>7414260</wp:posOffset>
            </wp:positionV>
            <wp:extent cx="1992630" cy="1495425"/>
            <wp:effectExtent l="19050" t="0" r="7620" b="0"/>
            <wp:wrapSquare wrapText="bothSides"/>
            <wp:docPr id="9" name="Рисунок 9" descr="C:\Documents and Settings\Администратор\Мои документы\Словечки на крылечке\Фото\DSC0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Словечки на крылечке\Фото\DSC05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24C" w:rsidRPr="005175B9">
        <w:rPr>
          <w:rFonts w:ascii="Times New Roman" w:hAnsi="Times New Roman" w:cs="Times New Roman"/>
          <w:sz w:val="28"/>
          <w:szCs w:val="28"/>
        </w:rPr>
        <w:t>Дети вместе с Акулиной приходят к бабушке и дедушке. Дедушка приглашает всех к себе в сад. Дети называют фрукты. Одни фрукты выросли большие, а другие маленькие (закрепление уменьшительно-ласкательных суффиксов), фруктов не один, а много на дереве (закрепление употребления существительных во множественном числе И.п., Р. п.). А теперь пора отведать свежее выжатого сока (словообразование прилагательных)</w:t>
      </w:r>
    </w:p>
    <w:p w:rsidR="00C9324C" w:rsidRPr="009D6FFE" w:rsidRDefault="00C9324C" w:rsidP="00C9324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6FF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« Вкусные  истории»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>Цель:  Название и назначение посуды</w:t>
      </w:r>
    </w:p>
    <w:p w:rsidR="00C9324C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 xml:space="preserve">Акулина приглашает все на кухню. Посмотрите, сколько посуды (дети называют посуду). Для чего нужен каждый предмет? </w:t>
      </w:r>
      <w:proofErr w:type="gramStart"/>
      <w:r w:rsidRPr="005175B9">
        <w:rPr>
          <w:rFonts w:ascii="Times New Roman" w:hAnsi="Times New Roman" w:cs="Times New Roman"/>
          <w:sz w:val="28"/>
          <w:szCs w:val="28"/>
        </w:rPr>
        <w:t>(Дети отвечают фразой.</w:t>
      </w:r>
      <w:proofErr w:type="gramEnd"/>
      <w:r w:rsidRPr="00517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5B9">
        <w:rPr>
          <w:rFonts w:ascii="Times New Roman" w:hAnsi="Times New Roman" w:cs="Times New Roman"/>
          <w:sz w:val="28"/>
          <w:szCs w:val="28"/>
        </w:rPr>
        <w:t>Например, «Чашка нужна для того, чтобы пить чай, воду, сок.») Что можно готовить на кухне?</w:t>
      </w:r>
      <w:proofErr w:type="gramEnd"/>
      <w:r w:rsidRPr="005175B9">
        <w:rPr>
          <w:rFonts w:ascii="Times New Roman" w:hAnsi="Times New Roman" w:cs="Times New Roman"/>
          <w:sz w:val="28"/>
          <w:szCs w:val="28"/>
        </w:rPr>
        <w:t xml:space="preserve"> Какая посуда нужна для сервировки стола? Как ухаживают за посудой?</w:t>
      </w:r>
    </w:p>
    <w:p w:rsidR="00C9324C" w:rsidRPr="009D6FFE" w:rsidRDefault="00C9324C" w:rsidP="00C9324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6FF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3396615</wp:posOffset>
            </wp:positionH>
            <wp:positionV relativeFrom="margin">
              <wp:posOffset>2042160</wp:posOffset>
            </wp:positionV>
            <wp:extent cx="2124075" cy="1581150"/>
            <wp:effectExtent l="19050" t="0" r="9525" b="0"/>
            <wp:wrapSquare wrapText="bothSides"/>
            <wp:docPr id="7" name="Рисунок 7" descr="C:\Documents and Settings\Администратор\Мои документы\Словечки на крылечке\Фото\DSC0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Словечки на крылечке\Фото\DSC05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FFE">
        <w:rPr>
          <w:rFonts w:ascii="Times New Roman" w:hAnsi="Times New Roman" w:cs="Times New Roman"/>
          <w:b/>
          <w:color w:val="FF0000"/>
          <w:sz w:val="28"/>
          <w:szCs w:val="28"/>
        </w:rPr>
        <w:t>«Небылицы»</w:t>
      </w:r>
    </w:p>
    <w:p w:rsidR="00C9324C" w:rsidRPr="00534691" w:rsidRDefault="00C9324C" w:rsidP="00C932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умение </w:t>
      </w:r>
      <w:r w:rsidRPr="001850D9">
        <w:rPr>
          <w:rFonts w:ascii="Times New Roman" w:hAnsi="Times New Roman" w:cs="Times New Roman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sz w:val="28"/>
          <w:szCs w:val="28"/>
        </w:rPr>
        <w:t xml:space="preserve">сложноподчиненные </w:t>
      </w:r>
      <w:r w:rsidRPr="001850D9">
        <w:rPr>
          <w:rFonts w:ascii="Times New Roman" w:hAnsi="Times New Roman" w:cs="Times New Roman"/>
          <w:sz w:val="28"/>
          <w:szCs w:val="28"/>
        </w:rPr>
        <w:t>предложения с предлогом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0D9">
        <w:rPr>
          <w:rFonts w:ascii="Times New Roman" w:hAnsi="Times New Roman" w:cs="Times New Roman"/>
          <w:i/>
          <w:sz w:val="28"/>
          <w:szCs w:val="28"/>
        </w:rPr>
        <w:t>потому что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346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магнитной доске составлена сюжетная картинка с ошибками. Ребенок находит ошибки, объясняет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324C" w:rsidRDefault="00C9324C" w:rsidP="00C9324C">
      <w:pPr>
        <w:rPr>
          <w:rFonts w:ascii="Times New Roman" w:hAnsi="Times New Roman" w:cs="Times New Roman"/>
          <w:b/>
          <w:sz w:val="28"/>
          <w:szCs w:val="28"/>
        </w:rPr>
      </w:pPr>
    </w:p>
    <w:p w:rsidR="00C9324C" w:rsidRPr="009D6FFE" w:rsidRDefault="00EB1E6C" w:rsidP="00C9324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3577590</wp:posOffset>
            </wp:positionH>
            <wp:positionV relativeFrom="margin">
              <wp:posOffset>4518660</wp:posOffset>
            </wp:positionV>
            <wp:extent cx="2242185" cy="1809750"/>
            <wp:effectExtent l="19050" t="0" r="5715" b="0"/>
            <wp:wrapSquare wrapText="bothSides"/>
            <wp:docPr id="14" name="Рисунок 14" descr="C:\Documents and Settings\Администратор\Мои документы\Словечки на крылечке\фото\DSC053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Documents and Settings\Администратор\Мои документы\Словечки на крылечке\фото\DSC053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24C" w:rsidRPr="009D6FFE">
        <w:rPr>
          <w:rFonts w:ascii="Times New Roman" w:hAnsi="Times New Roman" w:cs="Times New Roman"/>
          <w:b/>
          <w:color w:val="FF0000"/>
          <w:sz w:val="28"/>
          <w:szCs w:val="28"/>
        </w:rPr>
        <w:t>Цикл историй «Времена года»</w:t>
      </w:r>
      <w:r w:rsidR="00C9324C" w:rsidRPr="009D6FFE">
        <w:rPr>
          <w:noProof/>
          <w:color w:val="FF0000"/>
        </w:rPr>
        <w:t xml:space="preserve"> 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 xml:space="preserve">Цель: закрепление </w:t>
      </w:r>
      <w:r>
        <w:rPr>
          <w:rFonts w:ascii="Times New Roman" w:hAnsi="Times New Roman" w:cs="Times New Roman"/>
          <w:sz w:val="28"/>
          <w:szCs w:val="28"/>
        </w:rPr>
        <w:t>знаний детей о характерных изменениях в природе в разное время года.</w:t>
      </w:r>
      <w:r w:rsidRPr="0051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 xml:space="preserve">Дети закрепляют характерные приметы, относящиеся к определенному времени года, одежду людей, игры, занятия детей, атрибуты. </w:t>
      </w:r>
    </w:p>
    <w:p w:rsidR="00C9324C" w:rsidRPr="00534691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>«Зимние забавы», «Летний поход», «Весенняя капель», «Осенние прогулки».</w:t>
      </w:r>
    </w:p>
    <w:p w:rsidR="009D6FFE" w:rsidRDefault="009D6FFE" w:rsidP="00C93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1101090</wp:posOffset>
            </wp:positionH>
            <wp:positionV relativeFrom="margin">
              <wp:posOffset>7223760</wp:posOffset>
            </wp:positionV>
            <wp:extent cx="2295525" cy="1724025"/>
            <wp:effectExtent l="19050" t="0" r="9525" b="0"/>
            <wp:wrapSquare wrapText="bothSides"/>
            <wp:docPr id="10" name="Рисунок 10" descr="C:\Documents and Settings\Администратор\Мои документы\Словечки на крылечке\Фото\DSC0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Мои документы\Словечки на крылечке\Фото\DSC05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FFE" w:rsidRDefault="009D6FFE" w:rsidP="00C93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FE" w:rsidRDefault="009D6FFE" w:rsidP="00C93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FE" w:rsidRDefault="009D6FFE" w:rsidP="00C93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FE" w:rsidRDefault="009D6FFE" w:rsidP="00C93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E6C" w:rsidRDefault="00EB1E6C" w:rsidP="00C93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4C" w:rsidRPr="00977183" w:rsidRDefault="00C9324C" w:rsidP="00C93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77183">
        <w:rPr>
          <w:rFonts w:ascii="Times New Roman" w:hAnsi="Times New Roman" w:cs="Times New Roman"/>
          <w:b/>
          <w:sz w:val="28"/>
          <w:szCs w:val="28"/>
        </w:rPr>
        <w:t xml:space="preserve"> блок игр</w:t>
      </w:r>
    </w:p>
    <w:p w:rsidR="00C9324C" w:rsidRPr="005175B9" w:rsidRDefault="00C9324C" w:rsidP="00C93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77183">
        <w:rPr>
          <w:rFonts w:ascii="Times New Roman" w:hAnsi="Times New Roman" w:cs="Times New Roman"/>
          <w:sz w:val="28"/>
          <w:szCs w:val="28"/>
        </w:rPr>
        <w:t>Составление сюжетных и описательных рассказов</w:t>
      </w:r>
    </w:p>
    <w:p w:rsidR="00C9324C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>Дети самостоятельно выбирают необходимые средства для рассказа (картинки, героев, дополнительные атрибуты)  самостоятельно выстраивают сюжетную линию. А передвигая, персонажи и предметы сюжет приобретает динамичность, что способствует повышению интереса детей.</w:t>
      </w:r>
      <w:r w:rsidR="009D6F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3964305</wp:posOffset>
            </wp:positionH>
            <wp:positionV relativeFrom="margin">
              <wp:posOffset>1861185</wp:posOffset>
            </wp:positionV>
            <wp:extent cx="1975485" cy="1457325"/>
            <wp:effectExtent l="19050" t="0" r="5715" b="0"/>
            <wp:wrapSquare wrapText="bothSides"/>
            <wp:docPr id="15" name="Рисунок 15" descr="C:\Documents and Settings\Администратор\Мои документы\Словечки на крылечке\фото\DSC053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Documents and Settings\Администратор\Мои документы\Словечки на крылечке\фото\DSC05361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9324C" w:rsidRPr="005175B9" w:rsidRDefault="00C9324C" w:rsidP="00C9324C">
      <w:pPr>
        <w:rPr>
          <w:rFonts w:ascii="Times New Roman" w:hAnsi="Times New Roman" w:cs="Times New Roman"/>
          <w:b/>
          <w:sz w:val="28"/>
          <w:szCs w:val="28"/>
        </w:rPr>
      </w:pPr>
      <w:r w:rsidRPr="005175B9">
        <w:rPr>
          <w:rFonts w:ascii="Times New Roman" w:hAnsi="Times New Roman" w:cs="Times New Roman"/>
          <w:b/>
          <w:sz w:val="28"/>
          <w:szCs w:val="28"/>
        </w:rPr>
        <w:t>«В гостях у бабушки»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 xml:space="preserve">Дети вместе с Акулиной идут или едут к бабушке. </w:t>
      </w:r>
      <w:proofErr w:type="gramStart"/>
      <w:r w:rsidRPr="005175B9">
        <w:rPr>
          <w:rFonts w:ascii="Times New Roman" w:hAnsi="Times New Roman" w:cs="Times New Roman"/>
          <w:sz w:val="28"/>
          <w:szCs w:val="28"/>
        </w:rPr>
        <w:t>Кого они встретят  в гостях? (лексическая тема «домашние животные»</w:t>
      </w:r>
      <w:proofErr w:type="gramEnd"/>
    </w:p>
    <w:p w:rsidR="00C9324C" w:rsidRPr="005175B9" w:rsidRDefault="00C9324C" w:rsidP="00C9324C">
      <w:pPr>
        <w:rPr>
          <w:rFonts w:ascii="Times New Roman" w:hAnsi="Times New Roman" w:cs="Times New Roman"/>
          <w:b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 xml:space="preserve"> </w:t>
      </w:r>
      <w:r w:rsidRPr="005175B9">
        <w:rPr>
          <w:rFonts w:ascii="Times New Roman" w:hAnsi="Times New Roman" w:cs="Times New Roman"/>
          <w:b/>
          <w:sz w:val="28"/>
          <w:szCs w:val="28"/>
        </w:rPr>
        <w:t>«По дорожке пойду…»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 xml:space="preserve">Куда может нас привести дорожка? Может быть к друзьям, может быть в какое-то интересное место, познакомить нас с чем-то новым? (Это зависит от темы занятия). </w:t>
      </w:r>
    </w:p>
    <w:p w:rsidR="00C9324C" w:rsidRPr="005175B9" w:rsidRDefault="00C9324C" w:rsidP="00C9324C">
      <w:pPr>
        <w:rPr>
          <w:rFonts w:ascii="Times New Roman" w:hAnsi="Times New Roman" w:cs="Times New Roman"/>
          <w:b/>
          <w:sz w:val="28"/>
          <w:szCs w:val="28"/>
        </w:rPr>
      </w:pPr>
      <w:r w:rsidRPr="005175B9">
        <w:rPr>
          <w:rFonts w:ascii="Times New Roman" w:hAnsi="Times New Roman" w:cs="Times New Roman"/>
          <w:b/>
          <w:sz w:val="28"/>
          <w:szCs w:val="28"/>
        </w:rPr>
        <w:t xml:space="preserve"> «День рождения»</w:t>
      </w:r>
    </w:p>
    <w:p w:rsidR="00C9324C" w:rsidRPr="005175B9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 xml:space="preserve">Долгожданный праздник наступил. Сколько лет Акулине? (конечно, столько </w:t>
      </w:r>
      <w:proofErr w:type="gramStart"/>
      <w:r w:rsidRPr="005175B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175B9">
        <w:rPr>
          <w:rFonts w:ascii="Times New Roman" w:hAnsi="Times New Roman" w:cs="Times New Roman"/>
          <w:sz w:val="28"/>
          <w:szCs w:val="28"/>
        </w:rPr>
        <w:t xml:space="preserve"> как  и детям, играющим с ней). Кто придет на праздник? Что подарит?  Для чего нужен этот подарок? Дети сами придумывают последовательность рассказа.</w:t>
      </w:r>
    </w:p>
    <w:p w:rsidR="00C9324C" w:rsidRPr="005175B9" w:rsidRDefault="00C9324C" w:rsidP="00C9324C">
      <w:pPr>
        <w:rPr>
          <w:rFonts w:ascii="Times New Roman" w:hAnsi="Times New Roman" w:cs="Times New Roman"/>
          <w:b/>
          <w:sz w:val="28"/>
          <w:szCs w:val="28"/>
        </w:rPr>
      </w:pPr>
      <w:r w:rsidRPr="005175B9">
        <w:rPr>
          <w:rFonts w:ascii="Times New Roman" w:hAnsi="Times New Roman" w:cs="Times New Roman"/>
          <w:b/>
          <w:sz w:val="28"/>
          <w:szCs w:val="28"/>
        </w:rPr>
        <w:t>«Вчерашняя история»</w:t>
      </w:r>
      <w:r w:rsidRPr="00AD12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324C" w:rsidRDefault="00C9324C" w:rsidP="00C9324C">
      <w:pPr>
        <w:rPr>
          <w:rFonts w:ascii="Times New Roman" w:hAnsi="Times New Roman" w:cs="Times New Roman"/>
          <w:sz w:val="28"/>
          <w:szCs w:val="28"/>
        </w:rPr>
      </w:pPr>
      <w:r w:rsidRPr="005175B9">
        <w:rPr>
          <w:rFonts w:ascii="Times New Roman" w:hAnsi="Times New Roman" w:cs="Times New Roman"/>
          <w:sz w:val="28"/>
          <w:szCs w:val="28"/>
        </w:rPr>
        <w:t>Интересно, что было вчера? На доске выставлен определенный сюжет</w:t>
      </w:r>
      <w:proofErr w:type="gramStart"/>
      <w:r w:rsidRPr="005175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75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75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75B9">
        <w:rPr>
          <w:rFonts w:ascii="Times New Roman" w:hAnsi="Times New Roman" w:cs="Times New Roman"/>
          <w:sz w:val="28"/>
          <w:szCs w:val="28"/>
        </w:rPr>
        <w:t>пражнять в употреблении прошедшего времени)</w:t>
      </w:r>
    </w:p>
    <w:p w:rsidR="00C9324C" w:rsidRPr="00977183" w:rsidRDefault="00C9324C" w:rsidP="00C9324C">
      <w:pPr>
        <w:rPr>
          <w:rFonts w:ascii="Times New Roman" w:hAnsi="Times New Roman" w:cs="Times New Roman"/>
          <w:b/>
          <w:sz w:val="28"/>
          <w:szCs w:val="28"/>
        </w:rPr>
      </w:pPr>
      <w:r w:rsidRPr="005175B9">
        <w:rPr>
          <w:rFonts w:ascii="Times New Roman" w:hAnsi="Times New Roman" w:cs="Times New Roman"/>
          <w:b/>
          <w:sz w:val="28"/>
          <w:szCs w:val="28"/>
        </w:rPr>
        <w:t>«В гостях у сказки» (серия игр)</w:t>
      </w:r>
      <w:r w:rsidRPr="009771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324C" w:rsidRDefault="00C9324C" w:rsidP="00C9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5929630</wp:posOffset>
            </wp:positionV>
            <wp:extent cx="2120900" cy="1579245"/>
            <wp:effectExtent l="19050" t="0" r="0" b="0"/>
            <wp:wrapSquare wrapText="bothSides"/>
            <wp:docPr id="3" name="Рисунок 11" descr="C:\Documents and Settings\Администратор\Мои документы\Словечки на крылечке\Фото\DSC0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Мои документы\Словечки на крылечке\Фото\DSC054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75B9">
        <w:rPr>
          <w:rFonts w:ascii="Times New Roman" w:hAnsi="Times New Roman" w:cs="Times New Roman"/>
          <w:sz w:val="28"/>
          <w:szCs w:val="28"/>
        </w:rPr>
        <w:t xml:space="preserve">Каждый ребенок желает попасть в сказку. Стать </w:t>
      </w:r>
      <w:r>
        <w:rPr>
          <w:rFonts w:ascii="Times New Roman" w:hAnsi="Times New Roman" w:cs="Times New Roman"/>
          <w:sz w:val="28"/>
          <w:szCs w:val="28"/>
        </w:rPr>
        <w:t>настоящим волшебником, помогать</w:t>
      </w:r>
      <w:r w:rsidRPr="005175B9">
        <w:rPr>
          <w:rFonts w:ascii="Times New Roman" w:hAnsi="Times New Roman" w:cs="Times New Roman"/>
          <w:sz w:val="28"/>
          <w:szCs w:val="28"/>
        </w:rPr>
        <w:t xml:space="preserve">, попавшим в беду, жалеть злодеев. Сюжет сказки может быть знаком детям, а может быть придуман. Сказку можно рассказывать по цепочке или по ролям (где даже предметы могут говорить). </w:t>
      </w:r>
    </w:p>
    <w:p w:rsidR="00EB1E6C" w:rsidRPr="005175B9" w:rsidRDefault="00EB1E6C" w:rsidP="00EB1E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 игровой персонаж  Акулину можно использовать для составления</w:t>
      </w:r>
      <w:r w:rsidRPr="005175B9">
        <w:rPr>
          <w:rFonts w:ascii="Times New Roman" w:hAnsi="Times New Roman" w:cs="Times New Roman"/>
          <w:sz w:val="28"/>
          <w:szCs w:val="28"/>
        </w:rPr>
        <w:t xml:space="preserve"> фактических и творческих рассказов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B1E6C" w:rsidRPr="005175B9" w:rsidSect="00E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C9324C"/>
    <w:rsid w:val="009D6FFE"/>
    <w:rsid w:val="00C9324C"/>
    <w:rsid w:val="00EB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2017-01-05T07:15:00Z</dcterms:created>
  <dcterms:modified xsi:type="dcterms:W3CDTF">2017-01-05T07:37:00Z</dcterms:modified>
</cp:coreProperties>
</file>