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CF" w:rsidRDefault="004F79CF" w:rsidP="004F79CF">
      <w:pPr>
        <w:spacing w:before="375" w:after="375" w:line="240" w:lineRule="auto"/>
        <w:ind w:left="-993" w:right="-1"/>
        <w:outlineLvl w:val="2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3600" cy="1638300"/>
            <wp:effectExtent l="0" t="0" r="0" b="0"/>
            <wp:docPr id="12" name="Рисунок 12" descr="к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у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09700"/>
            <wp:effectExtent l="0" t="0" r="0" b="0"/>
            <wp:docPr id="11" name="Рисунок 11" descr="ш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ша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1590675" cy="2238375"/>
            <wp:effectExtent l="0" t="0" r="9525" b="9525"/>
            <wp:docPr id="10" name="Рисунок 10" descr="цилин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цилинд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>
            <wp:extent cx="1247775" cy="2247900"/>
            <wp:effectExtent l="0" t="0" r="9525" b="0"/>
            <wp:docPr id="9" name="Рисунок 9" descr="ко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он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F79CF" w:rsidRDefault="004F79CF" w:rsidP="004F79CF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x-none" w:bidi="x-non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Куб утверждал, что он главный и самый умный! Благодаря ему придумали самую известную в мире головоломку, и даже памятник поставили!</w:t>
      </w: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F79CF" w:rsidRDefault="004F79CF" w:rsidP="004F79CF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</w:t>
      </w:r>
      <w:r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2619375"/>
            <wp:effectExtent l="0" t="0" r="9525" b="9525"/>
            <wp:docPr id="8" name="Рисунок 8" descr="памя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амя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                                      </w:t>
      </w:r>
    </w:p>
    <w:p w:rsidR="004F79CF" w:rsidRDefault="004F79CF" w:rsidP="004F79CF">
      <w:pPr>
        <w:tabs>
          <w:tab w:val="center" w:pos="3834"/>
        </w:tabs>
        <w:spacing w:before="375" w:after="375" w:line="240" w:lineRule="auto"/>
        <w:ind w:left="-142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textWrapping" w:clear="all"/>
      </w: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Шар твердил, что он важнее! Ведь самое главное для людей имеет форму шара.</w:t>
      </w: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85875" cy="1371600"/>
            <wp:effectExtent l="0" t="0" r="9525" b="0"/>
            <wp:docPr id="7" name="Рисунок 7" descr="план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лане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56897" id="Прямоугольник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7+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MyD+/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t xml:space="preserve">   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71625" cy="1428750"/>
            <wp:effectExtent l="0" t="0" r="9525" b="0"/>
            <wp:docPr id="6" name="Рисунок 6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Цилиндр кричал, что именно с него начались все важные открытия!</w:t>
      </w: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5575" cy="1371600"/>
            <wp:effectExtent l="0" t="0" r="9525" b="0"/>
            <wp:docPr id="5" name="Рисунок 5" descr="тр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труб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38425" cy="1981200"/>
            <wp:effectExtent l="0" t="0" r="9525" b="0"/>
            <wp:docPr id="4" name="Рисунок 4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Конус был убежден, что он главный.  Без него не было бы самых веселых и приятных вещей для детей, к тому же он всех спасает от опасностей!</w:t>
      </w: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62100" cy="2105025"/>
            <wp:effectExtent l="0" t="0" r="0" b="9525"/>
            <wp:docPr id="3" name="Рисунок 3" descr="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ел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38400" cy="2343150"/>
            <wp:effectExtent l="0" t="0" r="0" b="0"/>
            <wp:docPr id="2" name="Рисунок 2" descr="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дорог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</w:t>
      </w: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4F79CF" w:rsidRDefault="004F79CF" w:rsidP="004F79CF">
      <w:pPr>
        <w:spacing w:before="375" w:after="375" w:line="240" w:lineRule="auto"/>
        <w:ind w:left="-142" w:right="375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Каждая объемная фигура кричала своё, жители города тоже стали возмущаться. Им не хотелось быть слугами у объёмных фигур. Поднялся невообразимый шум! И тогда появилась Фея Геометрия… И вот что она сказала:</w:t>
      </w:r>
    </w:p>
    <w:p w:rsidR="004F79CF" w:rsidRDefault="004F79CF" w:rsidP="004F79CF">
      <w:pPr>
        <w:spacing w:before="375" w:after="375" w:line="240" w:lineRule="auto"/>
        <w:ind w:left="-142" w:right="375"/>
        <w:jc w:val="center"/>
        <w:outlineLvl w:val="2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00600" cy="3048000"/>
            <wp:effectExtent l="0" t="0" r="0" b="0"/>
            <wp:docPr id="1" name="Рисунок 1" descr="фея геоме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я геометр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CF" w:rsidRDefault="004F79CF" w:rsidP="004F79CF">
      <w:pPr>
        <w:spacing w:before="375" w:after="375" w:line="240" w:lineRule="auto"/>
        <w:ind w:left="375"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4F79CF" w:rsidRDefault="004F79CF" w:rsidP="004F79CF">
      <w:pPr>
        <w:spacing w:before="375" w:after="375" w:line="240" w:lineRule="auto"/>
        <w:ind w:right="375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Тогда все жители и гости города решили устроить праздник!</w:t>
      </w:r>
    </w:p>
    <w:p w:rsidR="004F79CF" w:rsidRDefault="004F79CF" w:rsidP="004F79CF">
      <w:pPr>
        <w:spacing w:before="375" w:after="375" w:line="240" w:lineRule="auto"/>
        <w:ind w:right="375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833C0B" w:themeColor="accent2" w:themeShade="80"/>
          <w:sz w:val="24"/>
          <w:szCs w:val="24"/>
          <w:lang w:eastAsia="ru-RU"/>
        </w:rPr>
        <w:t xml:space="preserve"> А сейчас на вашем столе расставьте геометрические фигуры для танцев: Положите квадрат в правый верхний угол и рядом куб.</w:t>
      </w:r>
      <w:r>
        <w:rPr>
          <w:rFonts w:ascii="Verdana" w:eastAsia="Times New Roman" w:hAnsi="Verdana" w:cs="Times New Roman"/>
          <w:color w:val="833C0B" w:themeColor="accent2" w:themeShade="80"/>
          <w:sz w:val="24"/>
          <w:szCs w:val="24"/>
          <w:lang w:eastAsia="ru-RU"/>
        </w:rPr>
        <w:br/>
        <w:t>Положите круг в середину стола и около шар.</w:t>
      </w:r>
      <w:r>
        <w:rPr>
          <w:rFonts w:ascii="Verdana" w:eastAsia="Times New Roman" w:hAnsi="Verdana" w:cs="Times New Roman"/>
          <w:color w:val="833C0B" w:themeColor="accent2" w:themeShade="80"/>
          <w:sz w:val="24"/>
          <w:szCs w:val="24"/>
          <w:lang w:eastAsia="ru-RU"/>
        </w:rPr>
        <w:br/>
        <w:t>Положите треугольник в левый нижний угол и возле него конус.</w:t>
      </w:r>
      <w:r>
        <w:rPr>
          <w:rFonts w:ascii="Verdana" w:eastAsia="Times New Roman" w:hAnsi="Verdana" w:cs="Times New Roman"/>
          <w:color w:val="833C0B" w:themeColor="accent2" w:themeShade="80"/>
          <w:sz w:val="24"/>
          <w:szCs w:val="24"/>
          <w:lang w:eastAsia="ru-RU"/>
        </w:rPr>
        <w:br/>
        <w:t>Положите овал, один треугольник и один прямоугольник в левый верхний угол.</w:t>
      </w:r>
      <w:r>
        <w:rPr>
          <w:rFonts w:ascii="Verdana" w:eastAsia="Times New Roman" w:hAnsi="Verdana" w:cs="Times New Roman"/>
          <w:color w:val="833C0B" w:themeColor="accent2" w:themeShade="80"/>
          <w:sz w:val="24"/>
          <w:szCs w:val="24"/>
          <w:lang w:eastAsia="ru-RU"/>
        </w:rPr>
        <w:br/>
        <w:t>Положите прямоугольник в правый нижний угол вместе с цилиндром.</w:t>
      </w:r>
    </w:p>
    <w:p w:rsidR="004F79CF" w:rsidRDefault="004F79CF" w:rsidP="004F79C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color w:val="00B0F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B0F0"/>
          <w:sz w:val="24"/>
          <w:szCs w:val="24"/>
          <w:lang w:eastAsia="ru-RU"/>
        </w:rPr>
        <w:t xml:space="preserve">Можно начинать бал! Выбирайте </w:t>
      </w:r>
      <w:proofErr w:type="gramStart"/>
      <w:r>
        <w:rPr>
          <w:rFonts w:ascii="Verdana" w:eastAsia="Times New Roman" w:hAnsi="Verdana" w:cs="Times New Roman"/>
          <w:color w:val="00B0F0"/>
          <w:sz w:val="24"/>
          <w:szCs w:val="24"/>
          <w:lang w:eastAsia="ru-RU"/>
        </w:rPr>
        <w:t>музыку….</w:t>
      </w:r>
      <w:proofErr w:type="gramEnd"/>
      <w:r>
        <w:rPr>
          <w:rFonts w:ascii="Verdana" w:eastAsia="Times New Roman" w:hAnsi="Verdana" w:cs="Times New Roman"/>
          <w:color w:val="00B0F0"/>
          <w:sz w:val="24"/>
          <w:szCs w:val="24"/>
          <w:lang w:eastAsia="ru-RU"/>
        </w:rPr>
        <w:t>.</w:t>
      </w:r>
    </w:p>
    <w:p w:rsidR="004F79CF" w:rsidRDefault="004F79CF" w:rsidP="004F79CF">
      <w:pPr>
        <w:spacing w:after="0" w:line="240" w:lineRule="auto"/>
        <w:ind w:right="375"/>
        <w:jc w:val="center"/>
        <w:rPr>
          <w:rFonts w:ascii="Verdana" w:eastAsia="Times New Roman" w:hAnsi="Verdana" w:cs="Times New Roman"/>
          <w:color w:val="00B0F0"/>
          <w:sz w:val="24"/>
          <w:szCs w:val="24"/>
          <w:lang w:eastAsia="ru-RU"/>
        </w:rPr>
      </w:pPr>
    </w:p>
    <w:p w:rsidR="004F79CF" w:rsidRDefault="004F79CF" w:rsidP="004F79CF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16" w:tgtFrame="_blank" w:history="1">
        <w:r>
          <w:rPr>
            <w:rStyle w:val="a3"/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t>hotplayer.</w:t>
        </w:r>
        <w:proofErr w:type="spellStart"/>
        <w:r>
          <w:rPr>
            <w:rStyle w:val="a3"/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t>ru</w:t>
        </w:r>
        <w:proofErr w:type="spellEnd"/>
      </w:hyperlink>
      <w:r>
        <w:rPr>
          <w:rFonts w:ascii="Verdana" w:eastAsia="Times New Roman" w:hAnsi="Verdana" w:cs="Arial"/>
          <w:color w:val="007700"/>
          <w:sz w:val="21"/>
          <w:szCs w:val="21"/>
          <w:lang w:eastAsia="ru-RU"/>
        </w:rPr>
        <w:t>›</w:t>
      </w:r>
      <w:hyperlink r:id="rId17" w:tgtFrame="_blank" w:history="1">
        <w:r>
          <w:rPr>
            <w:rStyle w:val="a3"/>
            <w:rFonts w:ascii="Arial" w:eastAsia="Times New Roman" w:hAnsi="Arial" w:cs="Arial"/>
            <w:color w:val="007700"/>
            <w:sz w:val="21"/>
            <w:szCs w:val="21"/>
            <w:lang w:eastAsia="ru-RU"/>
          </w:rPr>
          <w:t>?s=вальс цветов</w:t>
        </w:r>
      </w:hyperlink>
    </w:p>
    <w:p w:rsidR="004F79CF" w:rsidRDefault="004F79CF" w:rsidP="004F79CF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Вальс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цветов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Весенний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вальс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04:19. Моцарт —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Вальс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цветов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05:32. Евгений Дога —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вальс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цветов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02:59.</w:t>
      </w:r>
    </w:p>
    <w:p w:rsidR="004F79CF" w:rsidRDefault="004F79CF" w:rsidP="004F79CF">
      <w:pPr>
        <w:spacing w:before="375" w:after="375" w:line="240" w:lineRule="auto"/>
        <w:ind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Ребята, вы можете составить из получившихся у вас геометрических фигур картинку и наклеить ее на лист бумаги. С помощью карандашей можно превратить фигуры в весёлых человечков.  Эта картинка напомнит вам о путешествии в страну геометрических фигур. Спасибо всем за работу! А я прощаюсь с вами, до свидания. </w:t>
      </w:r>
    </w:p>
    <w:p w:rsidR="004F79CF" w:rsidRDefault="004F79CF" w:rsidP="004F79CF">
      <w:pPr>
        <w:spacing w:before="375" w:after="375" w:line="240" w:lineRule="auto"/>
        <w:ind w:right="375"/>
        <w:rPr>
          <w:rFonts w:ascii="Algerian" w:eastAsia="Times New Roman" w:hAnsi="Algerian" w:cs="Times New Roman"/>
          <w:b/>
          <w:i/>
          <w:color w:val="00B05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Cambria" w:eastAsia="Times New Roman" w:hAnsi="Cambria" w:cs="Cambria"/>
          <w:b/>
          <w:i/>
          <w:color w:val="00B050"/>
          <w:sz w:val="36"/>
          <w:szCs w:val="36"/>
          <w:lang w:eastAsia="ru-RU"/>
        </w:rPr>
        <w:t>И</w:t>
      </w:r>
      <w:r>
        <w:rPr>
          <w:rFonts w:ascii="Algerian" w:eastAsia="Times New Roman" w:hAnsi="Algerian" w:cs="Times New Roman"/>
          <w:b/>
          <w:i/>
          <w:color w:val="00B050"/>
          <w:sz w:val="36"/>
          <w:szCs w:val="36"/>
          <w:lang w:eastAsia="ru-RU"/>
        </w:rPr>
        <w:t xml:space="preserve">, </w:t>
      </w:r>
      <w:r>
        <w:rPr>
          <w:rFonts w:ascii="Cambria" w:eastAsia="Times New Roman" w:hAnsi="Cambria" w:cs="Cambria"/>
          <w:b/>
          <w:i/>
          <w:color w:val="00B050"/>
          <w:sz w:val="36"/>
          <w:szCs w:val="36"/>
          <w:lang w:eastAsia="ru-RU"/>
        </w:rPr>
        <w:t>пожалуйста</w:t>
      </w:r>
      <w:r>
        <w:rPr>
          <w:rFonts w:ascii="Algerian" w:eastAsia="Times New Roman" w:hAnsi="Algerian" w:cs="Times New Roman"/>
          <w:b/>
          <w:i/>
          <w:color w:val="00B050"/>
          <w:sz w:val="36"/>
          <w:szCs w:val="36"/>
          <w:lang w:eastAsia="ru-RU"/>
        </w:rPr>
        <w:t xml:space="preserve">, </w:t>
      </w:r>
      <w:r>
        <w:rPr>
          <w:rFonts w:ascii="Cambria" w:eastAsia="Times New Roman" w:hAnsi="Cambria" w:cs="Cambria"/>
          <w:b/>
          <w:i/>
          <w:color w:val="00B050"/>
          <w:sz w:val="36"/>
          <w:szCs w:val="36"/>
          <w:lang w:eastAsia="ru-RU"/>
        </w:rPr>
        <w:t>оставайтесь</w:t>
      </w:r>
      <w:r>
        <w:rPr>
          <w:rFonts w:ascii="Algerian" w:eastAsia="Times New Roman" w:hAnsi="Algerian" w:cs="Times New Roman"/>
          <w:b/>
          <w:i/>
          <w:color w:val="00B050"/>
          <w:sz w:val="36"/>
          <w:szCs w:val="36"/>
          <w:lang w:eastAsia="ru-RU"/>
        </w:rPr>
        <w:t xml:space="preserve"> </w:t>
      </w:r>
      <w:r>
        <w:rPr>
          <w:rFonts w:ascii="Cambria" w:eastAsia="Times New Roman" w:hAnsi="Cambria" w:cs="Cambria"/>
          <w:b/>
          <w:i/>
          <w:color w:val="00B050"/>
          <w:sz w:val="36"/>
          <w:szCs w:val="36"/>
          <w:lang w:eastAsia="ru-RU"/>
        </w:rPr>
        <w:t>дома</w:t>
      </w:r>
      <w:r>
        <w:rPr>
          <w:rFonts w:ascii="Algerian" w:eastAsia="Times New Roman" w:hAnsi="Algerian" w:cs="Times New Roman"/>
          <w:b/>
          <w:i/>
          <w:color w:val="00B050"/>
          <w:sz w:val="36"/>
          <w:szCs w:val="36"/>
          <w:lang w:eastAsia="ru-RU"/>
        </w:rPr>
        <w:t>!</w:t>
      </w:r>
    </w:p>
    <w:p w:rsidR="004F79CF" w:rsidRDefault="004F79CF" w:rsidP="004F79CF"/>
    <w:p w:rsidR="00B91B17" w:rsidRDefault="00B91B17"/>
    <w:sectPr w:rsidR="00B9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CF"/>
    <w:rsid w:val="004F79CF"/>
    <w:rsid w:val="00B9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8141"/>
  <w15:chartTrackingRefBased/>
  <w15:docId w15:val="{B7FCD6E8-5077-441A-AC4B-DF5C6A32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hotplayer.ru/?s=%D0%B2%D0%B0%D0%BB%D1%8C%D1%81%20%D1%86%D0%B2%D0%B5%D1%82%D0%BE%D0%B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tplayer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2020-04-26T12:19:00Z</dcterms:created>
  <dcterms:modified xsi:type="dcterms:W3CDTF">2020-04-26T12:21:00Z</dcterms:modified>
</cp:coreProperties>
</file>