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28 сентября по  2 октября Тема:"Наш дом"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учить детей ориентироваться в ближайшем окружении.Уточнить представления детей о семье.Дать представление об отношении между взрослыми и детьми.Воспитывать доброе и уважительное отношение к взрослым.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