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0D" w:rsidRDefault="002B490D" w:rsidP="002B490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Verdana" w:hAnsi="Verdana"/>
          <w:color w:val="000000"/>
          <w:bdr w:val="none" w:sz="0" w:space="0" w:color="auto" w:frame="1"/>
        </w:rPr>
        <w:t>Берегите зрение с детства!</w:t>
      </w:r>
    </w:p>
    <w:p w:rsidR="002B490D" w:rsidRDefault="002B490D" w:rsidP="002B490D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>Важную роль зрение играет у детей, поскольку каждый ребёнок развивается и формируется как личность исходя из того, что он видит, в каком качестве визуально воспринимает предметы и явления. </w:t>
      </w:r>
      <w:r>
        <w:rPr>
          <w:rFonts w:ascii="Verdana" w:hAnsi="Verdana"/>
          <w:color w:val="000000"/>
          <w:bdr w:val="none" w:sz="0" w:space="0" w:color="auto" w:frame="1"/>
        </w:rPr>
        <w:br/>
        <w:t>Родители должны знать: самый благодатный период для лечения нарушений зрения — дошкольный возраст, пока глаз ребёнка ещё формируется. Именно в детстве с большинством заболеваний можно справиться. Поэтому мы рекомендуем проводить зрительную гимнастику. </w:t>
      </w:r>
      <w:r>
        <w:rPr>
          <w:rFonts w:ascii="Verdana" w:hAnsi="Verdana"/>
          <w:color w:val="000000"/>
          <w:bdr w:val="none" w:sz="0" w:space="0" w:color="auto" w:frame="1"/>
        </w:rPr>
        <w:br/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заболеваний. Гимнастику глаз проводят несколько раз в течение дня от 3-х до 5-ти мин.</w:t>
      </w:r>
    </w:p>
    <w:p w:rsidR="002B490D" w:rsidRDefault="002B490D" w:rsidP="002B490D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Условия проведения зрительной гимнастики.</w:t>
      </w:r>
    </w:p>
    <w:p w:rsidR="002B490D" w:rsidRDefault="002B490D" w:rsidP="002B490D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Фиксированное положение головы (дети стоят, стараясь не поворачивать головы, дети сидят за столами, опираясь подбородком на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ладони,  дети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лежат на ковре руки за головой)- это необходимо для того, чтобы заставить работать глазодвигательные мышцы, если это условие не соблюдается, то работают мышцы шеи, но не глаз. Длительность проведения зрительной гимнастики – 2-3 минут в младшей и средней группе, 4-5 минут в старших группах. Упражнения рекомендуется проводить дважды в день.</w:t>
      </w:r>
    </w:p>
    <w:p w:rsidR="002B490D" w:rsidRDefault="002B490D" w:rsidP="002B490D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>При проведении зрительной гимнастики необходимо соблюдать общие правила:</w:t>
      </w:r>
      <w:r>
        <w:rPr>
          <w:rFonts w:ascii="Verdana" w:hAnsi="Verdana"/>
          <w:color w:val="000000"/>
          <w:bdr w:val="none" w:sz="0" w:space="0" w:color="auto" w:frame="1"/>
        </w:rPr>
        <w:br/>
        <w:t>- всегда снимать очки</w:t>
      </w:r>
      <w:r>
        <w:rPr>
          <w:rFonts w:ascii="Verdana" w:hAnsi="Verdana"/>
          <w:color w:val="000000"/>
          <w:bdr w:val="none" w:sz="0" w:space="0" w:color="auto" w:frame="1"/>
        </w:rPr>
        <w:br/>
        <w:t>- сидеть (стоять) прямо, не напрягаться расслабить плечи и опустить их</w:t>
      </w:r>
      <w:r>
        <w:rPr>
          <w:rFonts w:ascii="Verdana" w:hAnsi="Verdana"/>
          <w:color w:val="000000"/>
          <w:bdr w:val="none" w:sz="0" w:space="0" w:color="auto" w:frame="1"/>
        </w:rPr>
        <w:br/>
        <w:t>- следить за дыханием- оно должно быть глубоким  и равномерным</w:t>
      </w:r>
      <w:r>
        <w:rPr>
          <w:rFonts w:ascii="Verdana" w:hAnsi="Verdana"/>
          <w:color w:val="000000"/>
          <w:bdr w:val="none" w:sz="0" w:space="0" w:color="auto" w:frame="1"/>
        </w:rPr>
        <w:br/>
        <w:t>- сосредоточить все внимание на глазах</w:t>
      </w:r>
    </w:p>
    <w:p w:rsidR="00887216" w:rsidRDefault="00887216">
      <w:bookmarkStart w:id="0" w:name="_GoBack"/>
      <w:bookmarkEnd w:id="0"/>
    </w:p>
    <w:sectPr w:rsidR="008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D"/>
    <w:rsid w:val="002B490D"/>
    <w:rsid w:val="008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8764-3BD0-40B7-BFFE-6355AB5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2020-04-25T19:25:00Z</dcterms:created>
  <dcterms:modified xsi:type="dcterms:W3CDTF">2020-04-25T19:25:00Z</dcterms:modified>
</cp:coreProperties>
</file>