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bidi w:val="off"/>
        <w:jc w:val="both"/>
        <w:spacing w:lineRule="auto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</w:rPr>
        <w:t xml:space="preserve">Конструирование 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 из втулки </w:t>
      </w:r>
      <w:r>
        <w:rPr>
          <w:rFonts w:ascii="Times New Roman" w:eastAsia="Times New Roman" w:hAnsi="Times New Roman" w:hint="default"/>
          <w:sz w:val="28"/>
          <w:szCs w:val="28"/>
        </w:rPr>
        <w:t>«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Березка</w:t>
      </w:r>
      <w:r>
        <w:rPr>
          <w:rFonts w:ascii="Times New Roman" w:eastAsia="Times New Roman" w:hAnsi="Times New Roman" w:hint="default"/>
          <w:sz w:val="28"/>
          <w:szCs w:val="28"/>
        </w:rPr>
        <w:t>»</w:t>
      </w:r>
    </w:p>
    <w:p>
      <w:pPr>
        <w:bidi w:val="off"/>
        <w:jc w:val="both"/>
        <w:spacing w:lineRule="auto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</w:rPr>
        <w:t>Материал: картон, втулки, салфетки, клей, гуашь, кисточки, стаканчики с водой.</w:t>
      </w:r>
    </w:p>
    <w:p>
      <w:pPr>
        <w:bidi w:val="off"/>
        <w:jc w:val="both"/>
        <w:spacing w:lineRule="auto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  <w:rtl w:val="off"/>
        </w:rPr>
        <w:t>Взр</w:t>
      </w:r>
      <w:r>
        <w:rPr>
          <w:rFonts w:ascii="Times New Roman" w:eastAsia="Times New Roman" w:hAnsi="Times New Roman" w:hint="default"/>
          <w:sz w:val="28"/>
          <w:szCs w:val="28"/>
        </w:rPr>
        <w:t xml:space="preserve">: </w:t>
      </w:r>
    </w:p>
    <w:p>
      <w:pPr>
        <w:bidi w:val="off"/>
        <w:jc w:val="both"/>
        <w:spacing w:lineRule="auto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  <w:rtl w:val="off"/>
        </w:rPr>
        <w:t>У</w:t>
      </w:r>
      <w:r>
        <w:rPr>
          <w:rFonts w:ascii="Times New Roman" w:eastAsia="Times New Roman" w:hAnsi="Times New Roman" w:hint="default"/>
          <w:sz w:val="28"/>
          <w:szCs w:val="28"/>
        </w:rPr>
        <w:t>гадай загадку:</w:t>
      </w:r>
    </w:p>
    <w:p>
      <w:pPr>
        <w:bidi w:val="off"/>
        <w:jc w:val="both"/>
        <w:spacing w:lineRule="auto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</w:rPr>
        <w:t>Что за дерево такое:</w:t>
      </w:r>
    </w:p>
    <w:p>
      <w:pPr>
        <w:bidi w:val="off"/>
        <w:jc w:val="both"/>
        <w:spacing w:lineRule="auto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</w:rPr>
        <w:t>Клейкие почки,</w:t>
      </w:r>
    </w:p>
    <w:p>
      <w:pPr>
        <w:bidi w:val="off"/>
        <w:jc w:val="both"/>
        <w:spacing w:lineRule="auto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</w:rPr>
        <w:t>Зелёные листочки,</w:t>
      </w:r>
    </w:p>
    <w:p>
      <w:pPr>
        <w:bidi w:val="off"/>
        <w:jc w:val="both"/>
        <w:spacing w:lineRule="auto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</w:rPr>
        <w:t>С белой корой,</w:t>
      </w:r>
    </w:p>
    <w:p>
      <w:pPr>
        <w:bidi w:val="off"/>
        <w:jc w:val="both"/>
        <w:spacing w:lineRule="auto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</w:rPr>
        <w:t xml:space="preserve">Стоит под горой. </w:t>
      </w:r>
    </w:p>
    <w:p>
      <w:pPr>
        <w:bidi w:val="off"/>
        <w:jc w:val="both"/>
        <w:spacing w:lineRule="auto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</w:rPr>
        <w:t>(Берёза)</w:t>
      </w:r>
    </w:p>
    <w:p>
      <w:pPr>
        <w:bidi w:val="off"/>
        <w:jc w:val="both"/>
        <w:spacing w:lineRule="auto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  <w:rtl w:val="off"/>
        </w:rPr>
        <w:t>Взр</w:t>
      </w:r>
      <w:r>
        <w:rPr>
          <w:rFonts w:ascii="Times New Roman" w:eastAsia="Times New Roman" w:hAnsi="Times New Roman" w:hint="default"/>
          <w:sz w:val="28"/>
          <w:szCs w:val="28"/>
        </w:rPr>
        <w:t xml:space="preserve">: </w:t>
      </w:r>
    </w:p>
    <w:p>
      <w:pPr>
        <w:bidi w:val="off"/>
        <w:jc w:val="both"/>
        <w:spacing w:lineRule="auto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</w:rPr>
        <w:t>Молодец!</w:t>
      </w:r>
    </w:p>
    <w:p>
      <w:pPr>
        <w:bidi w:val="off"/>
        <w:jc w:val="both"/>
        <w:spacing w:lineRule="auto"/>
        <w:rPr>
          <w:rFonts w:ascii="Times New Roman" w:eastAsia="Times New Roman" w:hAnsi="Times New Roman"/>
          <w:sz w:val="28"/>
          <w:szCs w:val="28"/>
          <w:rtl w:val="off"/>
        </w:rPr>
      </w:pPr>
    </w:p>
    <w:p>
      <w:pPr>
        <w:bidi w:val="off"/>
        <w:jc w:val="both"/>
        <w:spacing w:lineRule="auto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  <w:rtl w:val="off"/>
        </w:rPr>
        <w:t>Взр</w:t>
      </w:r>
      <w:r>
        <w:rPr>
          <w:rFonts w:ascii="Times New Roman" w:eastAsia="Times New Roman" w:hAnsi="Times New Roman" w:hint="default"/>
          <w:sz w:val="28"/>
          <w:szCs w:val="28"/>
        </w:rPr>
        <w:t xml:space="preserve">: 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Скажи,березка какая?</w:t>
      </w:r>
    </w:p>
    <w:p>
      <w:pPr>
        <w:bidi w:val="off"/>
        <w:jc w:val="both"/>
        <w:spacing w:lineRule="auto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</w:rPr>
        <w:t xml:space="preserve">Ни в одной стране нет столько берёз, как у нас. </w:t>
      </w:r>
    </w:p>
    <w:p>
      <w:pPr>
        <w:bidi w:val="off"/>
        <w:jc w:val="both"/>
        <w:spacing w:lineRule="auto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</w:rPr>
        <w:t>Берёза – это символ России.</w:t>
      </w:r>
    </w:p>
    <w:p>
      <w:pPr>
        <w:bidi w:val="off"/>
        <w:jc w:val="both"/>
        <w:spacing w:lineRule="auto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</w:rPr>
        <w:t xml:space="preserve"> На Руси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всегда любили белоствольную красавицу, ее называли деревом счастья, считали символом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девичьей нежности и красоты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.</w:t>
      </w:r>
    </w:p>
    <w:p>
      <w:pPr>
        <w:bidi w:val="off"/>
        <w:jc w:val="both"/>
        <w:spacing w:lineRule="auto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Где можно встретить, увидеть березу? (В лесу, на поляне, около дома, в парке)-</w:t>
      </w:r>
    </w:p>
    <w:p>
      <w:pPr>
        <w:bidi w:val="off"/>
        <w:jc w:val="both"/>
        <w:spacing w:lineRule="auto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</w:rPr>
        <w:t>-Как можно в любое время года узнать березу? (По белому стволу).-</w:t>
      </w:r>
    </w:p>
    <w:p>
      <w:pPr>
        <w:bidi w:val="off"/>
        <w:jc w:val="both"/>
        <w:spacing w:lineRule="auto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</w:rPr>
        <w:t>Чем покрыт ствол березы? (Корой).</w:t>
      </w:r>
    </w:p>
    <w:p>
      <w:pPr>
        <w:bidi w:val="off"/>
        <w:jc w:val="both"/>
        <w:spacing w:lineRule="auto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А знаешь, как </w:t>
      </w:r>
      <w:r>
        <w:rPr>
          <w:rFonts w:ascii="Times New Roman" w:eastAsia="Times New Roman" w:hAnsi="Times New Roman" w:hint="default"/>
          <w:sz w:val="28"/>
          <w:szCs w:val="28"/>
        </w:rPr>
        <w:t>называется верхний белый слой коры березы? (Береста).</w:t>
      </w:r>
    </w:p>
    <w:p>
      <w:pPr>
        <w:bidi w:val="off"/>
        <w:jc w:val="both"/>
        <w:spacing w:lineRule="auto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</w:rPr>
        <w:t>Береза – щедрое и доброе дерево.</w:t>
      </w:r>
    </w:p>
    <w:p>
      <w:pPr>
        <w:bidi w:val="off"/>
        <w:jc w:val="both"/>
        <w:spacing w:lineRule="auto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  <w:rtl w:val="off"/>
        </w:rPr>
        <w:t>Взр:</w:t>
      </w:r>
    </w:p>
    <w:p>
      <w:pPr>
        <w:bidi w:val="off"/>
        <w:jc w:val="both"/>
        <w:spacing w:lineRule="auto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</w:rPr>
        <w:t xml:space="preserve"> Издавна люди плели из березы лапти, лукошки и туески для ягод и грибов,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делали берестяные ложки. Из веток делают метлы и веники, из древесины фанеру, мебель,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прочные лыжи.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  </w:t>
      </w:r>
      <w:r>
        <w:rPr>
          <w:rFonts w:ascii="Times New Roman" w:eastAsia="Times New Roman" w:hAnsi="Times New Roman" w:hint="default"/>
          <w:sz w:val="28"/>
          <w:szCs w:val="28"/>
        </w:rPr>
        <w:t>Березовые веники заряжают бодростью, прибавляют сил и здоровья. Береза лечила и лечит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людей от многих заболеваний. В медицине используют почки березы, листья и сок.</w:t>
      </w:r>
    </w:p>
    <w:p>
      <w:pPr>
        <w:bidi w:val="off"/>
        <w:jc w:val="both"/>
        <w:spacing w:lineRule="auto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</w:rPr>
        <w:t>Береза – очень красивое ценное дерево, поэтому мы должны беречь и заботиться о ней.Как мы можем помочь сберечь нашу красавицу березу? (Беречь от пожаров, не вырубать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леса, не делать надписи, залечивать раны).</w:t>
      </w:r>
    </w:p>
    <w:p>
      <w:pPr>
        <w:bidi w:val="off"/>
        <w:jc w:val="both"/>
        <w:spacing w:lineRule="auto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</w:rPr>
        <w:t>Мама: Хочешь сделать березки своими руками?</w:t>
      </w:r>
    </w:p>
    <w:p>
      <w:pPr>
        <w:bidi w:val="off"/>
        <w:jc w:val="both"/>
        <w:spacing w:lineRule="auto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</w:rPr>
        <w:t>(ребенок садится за стол, где расставлены подносы с материалом для конструирования)</w:t>
      </w:r>
    </w:p>
    <w:p>
      <w:pPr>
        <w:bidi w:val="off"/>
        <w:jc w:val="both"/>
        <w:spacing w:lineRule="auto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</w:rPr>
        <w:t>Мама: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Раскрашиваем втулки белой гуашью, рисуем черные полосы- это ствол дерева.Из картона по шаблону вырезаем крону для дерева, раскрашиваем зеленой гуашью. Из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салфеток делаем комочки – это листики березки. Приклеиваем их к кроне. В стволе основе, с двухбоков делаем разрезы по 3 см, вставляем крону дерева.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Ребенок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 xml:space="preserve"> выполняет работу.  Наши красавицы березки готовы.</w:t>
      </w:r>
    </w:p>
    <w:p>
      <w:pPr>
        <w:bidi w:val="off"/>
        <w:jc w:val="both"/>
        <w:spacing w:lineRule="auto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/>
          <w:sz w:val="28"/>
          <w:szCs w:val="28"/>
          <w:rtl w:val="off"/>
        </w:rPr>
        <w:t>По этому же принципу можно сделать и другие деревья,а можно целый лес. Удачи!</w:t>
      </w:r>
    </w:p>
    <w:p>
      <w:pPr>
        <w:bidi w:val="off"/>
        <w:jc w:val="both"/>
        <w:spacing w:lineRule="auto"/>
        <w:rPr>
          <w:rFonts w:ascii="Times New Roman" w:eastAsia="Times New Roman" w:hAnsi="Times New Roman"/>
          <w:color w:val="000011"/>
          <w:sz w:val="28"/>
          <w:szCs w:val="28"/>
        </w:rPr>
      </w:pPr>
      <w:r>
        <w:drawing>
          <wp:inline distT="0" distB="0" distL="180" distR="180">
            <wp:extent cx="1397267" cy="923624"/>
            <wp:effectExtent l="0" t="0" r="0" b="0"/>
            <wp:docPr id="1030" name="shape1030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97267" cy="923624"/>
                    </a:xfrm>
                    <a:prstGeom prst="rect"/>
                  </pic:spPr>
                </pic:pic>
              </a:graphicData>
            </a:graphic>
          </wp:inline>
        </w:drawing>
      </w:r>
      <w:r>
        <w:drawing>
          <wp:inline distT="0" distB="0" distL="180" distR="180">
            <wp:extent cx="1172678" cy="827371"/>
            <wp:effectExtent l="0" t="0" r="0" b="0"/>
            <wp:docPr id="1031" name="shape1031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72678" cy="827371"/>
                    </a:xfrm>
                    <a:prstGeom prst="rect"/>
                  </pic:spPr>
                </pic:pic>
              </a:graphicData>
            </a:graphic>
          </wp:inline>
        </w:drawing>
      </w:r>
      <w:r>
        <w:drawing>
          <wp:inline distT="0" distB="0" distL="180" distR="180">
            <wp:extent cx="898356" cy="834189"/>
            <wp:effectExtent l="0" t="0" r="0" b="0"/>
            <wp:docPr id="1032" name="shape1032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98356" cy="834189"/>
                    </a:xfrm>
                    <a:prstGeom prst="rect"/>
                  </pic:spPr>
                </pic:pic>
              </a:graphicData>
            </a:graphic>
          </wp:inline>
        </w:drawing>
      </w:r>
    </w:p>
    <w:sectPr>
      <w:pgSz w:w="11906" w:h="16838"/>
      <w:pgMar w:top="720" w:right="720" w:bottom="720" w:left="720" w:header="720" w:footer="720" w:gutter="0"/>
      <w:cols/>
      <w:docGrid w:linePitch="170" w:charSpace="-61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notTrueType w:val="true"/>
    <w:sig w:usb0="E0002EFF" w:usb1="C000785B" w:usb2="00000009" w:usb3="00000001" w:csb0="400001FF" w:csb1="FFFF0000"/>
  </w:font>
  <w:font w:name="맑은 고딕">
    <w:panose1 w:val="020B0503020000020004"/>
    <w:notTrueType w:val="true"/>
    <w:sig w:usb0="9000002F" w:usb1="29D77CFB" w:usb2="00000012" w:usb3="00000001" w:csb0="00080001" w:csb1="000000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removePersonalInformation/>
  <w:bordersDontSurroundHeader/>
  <w:bordersDontSurroundFooter/>
  <w:hideGrammaticalErrors/>
  <w:proofState w:spelling="clean" w:grammar="clean"/>
  <w:defaultTabStop w:val="800"/>
  <w:drawingGridHorizontalSpacing w:val="1000"/>
  <w:drawingGridVerticalSpacing w:val="1000"/>
  <w:displayHorizontalDrawingGridEvery w:val="1"/>
  <w:displayVerticalDrawingGridEvery w:val="1"/>
  <w:characterSpacingControl w:val="doNotCompress"/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" w:eastAsia="" w:bidi="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맑은 고딕"/>
        <w:color w:val="000011"/>
        <w:sz w:val="20"/>
      </w:rPr>
    </w:rPrDefault>
    <w:pPrDefault>
      <w:pPr>
        <w:bidi w:val="off"/>
        <w:jc w:val="both"/>
        <w:spacing w:lineRule="auto"/>
      </w:pPr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2" Type="http://schemas.openxmlformats.org/officeDocument/2006/relationships/image" Target="media/image1.jpeg" /><Relationship Id="rId1" Type="http://schemas.openxmlformats.org/officeDocument/2006/relationships/image" Target="media/image2.jpeg" /><Relationship Id="rId3" Type="http://schemas.openxmlformats.org/officeDocument/2006/relationships/image" Target="media/image3.jpeg" /><Relationship Id="rId4" Type="http://schemas.openxmlformats.org/officeDocument/2006/relationships/styles" Target="styles.xml" /><Relationship Id="rId5" Type="http://schemas.openxmlformats.org/officeDocument/2006/relationships/settings" Target="settings.xml" /><Relationship Id="rId6" Type="http://schemas.openxmlformats.org/officeDocument/2006/relationships/fontTable" Target="fontTable.xml" /><Relationship Id="rId7" Type="http://schemas.openxmlformats.org/officeDocument/2006/relationships/webSettings" Target="webSettings.xml" /><Relationship Id="rId8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MS Gothic"/>
        <a:font script="Hang" typeface="맑은 고딕"/>
        <a:font script="Hans" typeface="SimSun"/>
        <a:font script="Hant" typeface="PMingLiU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MS Mincho"/>
        <a:font script="Hang" typeface="맑은 고딕"/>
        <a:font script="Hans" typeface="SimSun"/>
        <a:font script="Hant" typeface="PMingLiU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хп</cp:lastModifiedBy>
  <cp:revision>1</cp:revision>
  <dcterms:modified xsi:type="dcterms:W3CDTF">2020-05-24T13:07:38Z</dcterms:modified>
  <cp:version>0900.0000.01</cp:version>
</cp:coreProperties>
</file>