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rtl w:val="off"/>
        </w:rPr>
        <w:t>Игры по сенсорному воспитанию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«Загадочные пуговки»</w:t>
      </w:r>
    </w:p>
    <w:p>
      <w:pPr>
        <w:pStyle w:val="af3"/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 игры: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умения узнавать и называть цвета. Развитие мелкой моторики пальцев рук. </w:t>
      </w:r>
    </w:p>
    <w:p>
      <w:pPr>
        <w:pStyle w:val="af3"/>
        <w:ind w:leftChars="0" w:left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Игровой материал: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  Представлено полотно, разделенное на 4 сектора, разного цвета, к нему прилагается 4 пуговки,  каждая из которых соответствует определенному цвету сектора.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  В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показывает ребенку панно, разделенное на 4 сектора разного цвета, он рассказывает, что это домики для пуговок. 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>Взрослый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обращает внимание на то, что каждая пуговка живет в домике своего цвета, и просит детей помочь найти пуговкам домик.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Взялись цвета мы изучать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Ну и с чего же нам начать?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Есть чудо пуговки у нас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Помогут нам они сейчас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Мы в руки пуговки возьмём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дом по цвету им найдем. 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rtl w:val="off"/>
        </w:rPr>
      </w:pPr>
    </w:p>
    <w:p>
      <w:pPr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«Волшебное поле»</w:t>
      </w:r>
    </w:p>
    <w:p>
      <w:pPr>
        <w:pStyle w:val="af3"/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 игры: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умения узнавать и называть цвета. </w:t>
      </w:r>
    </w:p>
    <w:p>
      <w:pPr>
        <w:pStyle w:val="af3"/>
        <w:ind w:leftChars="0" w:left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Игровой материал: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Круг с изображением 4 основных цветов, и стрелкой вверху, карточки основных цветов.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Ход игры: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  В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показывает ребятам круг с изображением основных цветов. Поясняя при этом, что это волшебное поле, на котором живут цвета. Далее детям раздаются карточки соответствующих цветов. В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поворачивает волшебное поле, стрелка находящаяся на нем указывает на какой либо цвет, а дети в свою очередь должны поднять карту этого цвета.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Есть у нас игра одна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Очень круглая она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Тот кружок наш разделен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Четыре цвета включает он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ребята с ним играют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Все цвета, там изучают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Зеленый, красный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Желтый, синий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Все известны нам отныне. </w:t>
      </w:r>
    </w:p>
    <w:p>
      <w:pPr>
        <w:pStyle w:val="af3"/>
        <w:ind w:leftChars="0" w:left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>
      <w:pPr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«Радуга»</w:t>
      </w:r>
    </w:p>
    <w:p>
      <w:pPr>
        <w:pStyle w:val="af3"/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 игры: 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умения узнавать и называть цвета и размер предмета, </w:t>
      </w:r>
    </w:p>
    <w:p>
      <w:pPr>
        <w:pStyle w:val="af3"/>
        <w:ind w:leftChars="0" w:left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 пальцев рук. </w:t>
      </w:r>
    </w:p>
    <w:p>
      <w:pPr>
        <w:pStyle w:val="af3"/>
        <w:ind w:leftChars="0" w:left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Игровой материал: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  Плоское панно, состоящее из двух частей, одна часть скреплена между собой, а другая разрезана на разные по цвету и размеру лучи.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  Во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кладет перед ребенком радугу одна половина лучей радугу целая, а вторая разрезана между собой на лучи. Задача ребенка подобрать лучи по цвету и размеру.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Радужная арка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У нас сияет ярко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Вот беда случилась с ней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Потеряла часть лучей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Лучи ребятки соберут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Все в порядок приведут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Станет радуга опять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Пуще прежнего сиять. 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rtl w:val="off"/>
        </w:rPr>
      </w:pPr>
    </w:p>
    <w:p>
      <w:pPr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«Шарики»</w:t>
      </w:r>
    </w:p>
    <w:p>
      <w:pPr>
        <w:pStyle w:val="af3"/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 игры: 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умения узнавать и называть цвета. Развитие мелкой моторики пальцев рук. </w:t>
      </w:r>
    </w:p>
    <w:p>
      <w:pPr>
        <w:pStyle w:val="af3"/>
        <w:ind w:leftChars="0" w:left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Игровой материал: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  Плоские шарики 4 основных цветов, и 4 ленты аналогичных цветов к ним.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  В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>зрослый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показывает детям четыре воздушных шарика основных цветов и четыре ленточки таких же цветов к ним. Детям предлагают попробовать к каждому шарику подобрать ленточку того же цвета.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Красный, желтый, голубой,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Шар выбирай себе любой.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Чтобы шарик удержать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Нужно ленту привязать,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Мы в руки ленточки возьмем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шар по цвету им найдем. 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rtl w:val="off"/>
        </w:rPr>
      </w:pPr>
    </w:p>
    <w:p>
      <w:pPr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«Бабочка»</w:t>
      </w:r>
    </w:p>
    <w:p>
      <w:pPr>
        <w:pStyle w:val="af3"/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 игры: 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умения узнавать и называть цвета. Развитие мелкой моторики пальцев рук. </w:t>
      </w:r>
    </w:p>
    <w:p>
      <w:pPr>
        <w:pStyle w:val="af3"/>
        <w:ind w:leftChars="0" w:left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Игровой материал: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  Плоское панно с изображением бабочки, крылья бабочки разделены на 4 основных цвета. В них проделаны отверстия, в которые вставлены горловины от бутылок к которым прикручиваются крышки подходящего цвета.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  В</w:t>
      </w:r>
      <w:r>
        <w:rPr>
          <w:rFonts w:ascii="Times New Roman" w:eastAsia="Times New Roman" w:hAnsi="Times New Roman" w:cs="Times New Roman"/>
          <w:sz w:val="28"/>
          <w:szCs w:val="28"/>
          <w:rtl w:val="off"/>
        </w:rPr>
        <w:t xml:space="preserve">зрослый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показывает бабочку, крылья которой четырех основных цветов, в них проделаны отверстия в которые вставлены горловины от бутылок. Нужно украсить крылья бабочки, прикрутив крышки лежащие в предлагаемом детям поддоне к горловинам. Цвет крышки должен соответствовать цвету крыла бабочки.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Появилась перед нами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Бабочка – красавица.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Будем с бабочкой играть,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Цвет крышек к крыльям подбирать. 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rtl w:val="off"/>
        </w:rPr>
      </w:pPr>
    </w:p>
    <w:p>
      <w:pPr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rtl w:val="off"/>
        </w:rPr>
      </w:pPr>
    </w:p>
    <w:p>
      <w:pPr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rtl w:val="off"/>
        </w:rPr>
      </w:pPr>
    </w:p>
    <w:p>
      <w:pPr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«На что похожа фигура?»</w:t>
      </w:r>
    </w:p>
    <w:p>
      <w:pPr>
        <w:pStyle w:val="af3"/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 игры: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 умение у детей группировать предметы по форме. </w:t>
      </w:r>
    </w:p>
    <w:p>
      <w:pPr>
        <w:pStyle w:val="af3"/>
        <w:ind w:leftChars="0" w:left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Игровой 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  Вырезанные из плотного материала геометрические фигуры 4 основных цветов.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Ход игры: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   Детям предлагаются геометрические фигуры – круг, треугольник, квадрат. Взрослый называет их. Просит детей найти предметы в комнате или на улице, похожие на эти фигуры. По возможности дает детям обвести руками по контуру эти предметы (мяч, обруч, кубик, тарелку, аквариум и т.д.). 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rtl w:val="off"/>
        </w:rPr>
      </w:pPr>
    </w:p>
    <w:p>
      <w:pPr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«Спрячемся от дождика»</w:t>
      </w:r>
    </w:p>
    <w:p>
      <w:pPr>
        <w:pStyle w:val="af3"/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 игры: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 умение у детей группировать предметы по форме. </w:t>
      </w:r>
    </w:p>
    <w:p>
      <w:pPr>
        <w:pStyle w:val="af3"/>
        <w:ind w:leftChars="0" w:left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Игровой материал: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  Предварительно изготавливаются геометрические фигуры и три рисунка зонтиков. Взрослый выкладывает под каждый зонтик по одной геометрической фигуре, это образец для детей.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   Игровая ситуация: “В теплый солнечный денек вышли геометрические фигурки погулять. Как вдруг на небе появилась огромная серая туча, закрыла солнышко и пошел дождик. Квадратикам, кружочкам и треугольникам надо спрятаться от дождя, чтобы не промокнуть. А куда же спрятаться?” </w:t>
      </w:r>
    </w:p>
    <w:p>
      <w:pPr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rtl w:val="off"/>
        </w:rPr>
      </w:pPr>
    </w:p>
    <w:p>
      <w:pPr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«Выбери пуговки»</w:t>
      </w:r>
    </w:p>
    <w:p>
      <w:pPr>
        <w:pStyle w:val="af3"/>
        <w:ind w:leftChars="0" w:left="0"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 игры: </w:t>
      </w:r>
    </w:p>
    <w:p>
      <w:pPr>
        <w:pStyle w:val="af3"/>
        <w:ind w:leftChars="0" w:left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умение группировать предметы по величине. </w:t>
      </w:r>
    </w:p>
    <w:p>
      <w:pPr>
        <w:pStyle w:val="af3"/>
        <w:ind w:leftChars="0" w:left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Игровой материал: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  2 коробочки, большая и маленькая, пуговицы разные по величине (большие и маленькие)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    Педагог вместе с детьми раскладывает пуговицы на группы: самые большие, большие, маленькие и т.д. Рассматривая размеры пуговиц, сравнивает, прикладывает пуговку к пуговке. Взрослый активизирует речь детей. </w:t>
      </w:r>
    </w:p>
    <w:p>
      <w:pPr>
        <w:ind w:leftChars="0" w:left="0"/>
        <w:bidi w:val="off"/>
        <w:jc w:val="both"/>
        <w:spacing w:after="0" w:line="0" w:lineRule="atLeast"/>
        <w:rPr>
          <w:rFonts w:ascii="Times New Roman" w:eastAsia="Times New Roman" w:hAnsi="Times New Roman"/>
          <w:color w:val="000011"/>
          <w:sz w:val="28"/>
          <w:szCs w:val="28"/>
        </w:rPr>
      </w:pPr>
    </w:p>
    <w:sectPr>
      <w:pgSz w:w="11906" w:h="16838"/>
      <w:pgMar w:top="720" w:right="720" w:bottom="720" w:left="720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modified xsi:type="dcterms:W3CDTF">2020-04-25T15:05:50Z</dcterms:modified>
  <cp:version>0900.0000.01</cp:version>
</cp:coreProperties>
</file>