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44" w:rsidRDefault="00D36B44">
      <w:pPr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D36B44" w:rsidRPr="00D36B44" w:rsidRDefault="00D36B44" w:rsidP="00D36B44">
      <w:pPr>
        <w:pStyle w:val="1"/>
        <w:shd w:val="clear" w:color="auto" w:fill="FFFFFF"/>
        <w:spacing w:before="0" w:beforeAutospacing="0" w:after="360" w:afterAutospacing="0" w:line="720" w:lineRule="atLeast"/>
        <w:jc w:val="center"/>
        <w:rPr>
          <w:rFonts w:ascii="Arial" w:hAnsi="Arial" w:cs="Arial"/>
          <w:caps/>
          <w:color w:val="FF0000"/>
          <w:sz w:val="57"/>
          <w:szCs w:val="57"/>
        </w:rPr>
      </w:pPr>
      <w:r w:rsidRPr="00D36B44">
        <w:rPr>
          <w:rFonts w:ascii="Arial" w:hAnsi="Arial" w:cs="Arial"/>
          <w:caps/>
          <w:color w:val="FF0000"/>
          <w:sz w:val="57"/>
          <w:szCs w:val="57"/>
        </w:rPr>
        <w:t>ПОДВИЖНЫЕ ИГРЫ ДОМА:   КАК ЗАНЯТЬ ДЕТЕЙ НА КАРАНТИНЕ.</w:t>
      </w:r>
    </w:p>
    <w:p w:rsidR="00D36B44" w:rsidRPr="00D36B44" w:rsidRDefault="00D36B44" w:rsidP="00D36B44">
      <w:pPr>
        <w:pStyle w:val="articlelead-paragraph"/>
        <w:shd w:val="clear" w:color="auto" w:fill="FFFFFF"/>
        <w:spacing w:before="0" w:beforeAutospacing="0" w:after="240" w:afterAutospacing="0" w:line="360" w:lineRule="atLeast"/>
        <w:jc w:val="center"/>
        <w:rPr>
          <w:b/>
          <w:bCs/>
          <w:color w:val="000000"/>
          <w:sz w:val="32"/>
          <w:szCs w:val="32"/>
        </w:rPr>
      </w:pPr>
      <w:r w:rsidRPr="00D36B44">
        <w:rPr>
          <w:b/>
          <w:bCs/>
          <w:color w:val="000000"/>
          <w:sz w:val="32"/>
          <w:szCs w:val="32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>
        <w:rPr>
          <w:rFonts w:ascii="Arial" w:hAnsi="Arial" w:cs="Arial"/>
          <w:color w:val="000000"/>
        </w:rPr>
        <w:t>еще</w:t>
      </w:r>
      <w:proofErr w:type="gramEnd"/>
      <w:r>
        <w:rPr>
          <w:rFonts w:ascii="Arial" w:hAnsi="Arial" w:cs="Arial"/>
          <w:color w:val="000000"/>
        </w:rPr>
        <w:t xml:space="preserve"> и работать на </w:t>
      </w:r>
      <w:proofErr w:type="spellStart"/>
      <w:r>
        <w:rPr>
          <w:rFonts w:ascii="Arial" w:hAnsi="Arial" w:cs="Arial"/>
          <w:color w:val="000000"/>
        </w:rPr>
        <w:t>удаленке</w:t>
      </w:r>
      <w:proofErr w:type="spellEnd"/>
      <w:r>
        <w:rPr>
          <w:rFonts w:ascii="Arial" w:hAnsi="Arial" w:cs="Arial"/>
          <w:color w:val="000000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hyperlink r:id="rId6" w:tgtFrame="_blank" w:history="1">
        <w:r>
          <w:rPr>
            <w:rStyle w:val="a3"/>
            <w:rFonts w:ascii="Arial" w:hAnsi="Arial" w:cs="Arial"/>
            <w:color w:val="F13F35"/>
          </w:rPr>
          <w:t>время</w:t>
        </w:r>
      </w:hyperlink>
      <w:r>
        <w:rPr>
          <w:rFonts w:ascii="Arial" w:hAnsi="Arial" w:cs="Arial"/>
          <w:color w:val="000000"/>
        </w:rPr>
        <w:t>,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7" w:tgtFrame="_blank" w:history="1">
        <w:r>
          <w:rPr>
            <w:rStyle w:val="a3"/>
            <w:rFonts w:ascii="Arial" w:hAnsi="Arial" w:cs="Arial"/>
            <w:color w:val="F13F35"/>
          </w:rPr>
          <w:t>доверительных отношений</w:t>
        </w:r>
      </w:hyperlink>
      <w:r>
        <w:rPr>
          <w:rFonts w:ascii="Arial" w:hAnsi="Arial" w:cs="Arial"/>
          <w:color w:val="000000"/>
        </w:rPr>
        <w:t> между ребенком и родителями. Так что, пользуйтесь моментом и даже в помещении устраивайте активные игры.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Домашний боулинг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6F5B60" w:rsidRDefault="006F5B60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lastRenderedPageBreak/>
        <w:t>Борьба сумо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>
        <w:rPr>
          <w:rFonts w:ascii="Arial" w:hAnsi="Arial" w:cs="Arial"/>
          <w:color w:val="000000"/>
        </w:rPr>
        <w:t>сумоистов</w:t>
      </w:r>
      <w:proofErr w:type="spellEnd"/>
      <w:r>
        <w:rPr>
          <w:rFonts w:ascii="Arial" w:hAnsi="Arial" w:cs="Arial"/>
          <w:color w:val="000000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Бег с воздушными шарами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>
        <w:rPr>
          <w:rFonts w:ascii="Arial" w:hAnsi="Arial" w:cs="Arial"/>
          <w:color w:val="000000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>
        <w:rPr>
          <w:rFonts w:ascii="Arial" w:hAnsi="Arial" w:cs="Arial"/>
          <w:color w:val="000000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«Ручеек»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>
        <w:rPr>
          <w:rFonts w:ascii="Arial" w:hAnsi="Arial" w:cs="Arial"/>
          <w:color w:val="000000"/>
        </w:rPr>
        <w:t>занятие</w:t>
      </w:r>
      <w:proofErr w:type="gramEnd"/>
      <w:r>
        <w:rPr>
          <w:rFonts w:ascii="Arial" w:hAnsi="Arial" w:cs="Arial"/>
          <w:color w:val="000000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Бег с фасолью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>
        <w:rPr>
          <w:rFonts w:ascii="Arial" w:hAnsi="Arial" w:cs="Arial"/>
          <w:color w:val="000000"/>
        </w:rPr>
        <w:t>образом</w:t>
      </w:r>
      <w:proofErr w:type="gramEnd"/>
      <w:r>
        <w:rPr>
          <w:rFonts w:ascii="Arial" w:hAnsi="Arial" w:cs="Arial"/>
          <w:color w:val="000000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8" w:tgtFrame="_blank" w:history="1">
        <w:r>
          <w:rPr>
            <w:rStyle w:val="a3"/>
            <w:rFonts w:ascii="Arial" w:hAnsi="Arial" w:cs="Arial"/>
            <w:color w:val="F13F35"/>
          </w:rPr>
          <w:t>осанку</w:t>
        </w:r>
      </w:hyperlink>
      <w:r>
        <w:rPr>
          <w:rFonts w:ascii="Arial" w:hAnsi="Arial" w:cs="Arial"/>
          <w:color w:val="000000"/>
        </w:rPr>
        <w:t>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lastRenderedPageBreak/>
        <w:t>«Поиск сокровищ»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не заскучать во время долгого сидения дома, можно придумать разные  мини-</w:t>
      </w:r>
      <w:proofErr w:type="spellStart"/>
      <w:r>
        <w:rPr>
          <w:rFonts w:ascii="Arial" w:hAnsi="Arial" w:cs="Arial"/>
          <w:color w:val="000000"/>
        </w:rPr>
        <w:t>квесты</w:t>
      </w:r>
      <w:proofErr w:type="spellEnd"/>
      <w:r>
        <w:rPr>
          <w:rFonts w:ascii="Arial" w:hAnsi="Arial" w:cs="Arial"/>
          <w:color w:val="000000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>
        <w:rPr>
          <w:rFonts w:ascii="Arial" w:hAnsi="Arial" w:cs="Arial"/>
          <w:color w:val="000000"/>
        </w:rPr>
        <w:t>фантазийно</w:t>
      </w:r>
      <w:proofErr w:type="spellEnd"/>
      <w:r>
        <w:rPr>
          <w:rFonts w:ascii="Arial" w:hAnsi="Arial" w:cs="Arial"/>
          <w:color w:val="000000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>
        <w:rPr>
          <w:rFonts w:ascii="Arial" w:hAnsi="Arial" w:cs="Arial"/>
          <w:color w:val="000000"/>
        </w:rPr>
        <w:t>горячо-холодно</w:t>
      </w:r>
      <w:proofErr w:type="gramEnd"/>
      <w:r>
        <w:rPr>
          <w:rFonts w:ascii="Arial" w:hAnsi="Arial" w:cs="Arial"/>
          <w:color w:val="000000"/>
        </w:rPr>
        <w:t>».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«Лабиринт»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Катание с горок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Кому-то покажется затея слишком экстремальной, но</w:t>
      </w:r>
      <w:r>
        <w:rPr>
          <w:rStyle w:val="a5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малыши ее воспримут на ура. Горку можно сделать  с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Канатоходец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Мишень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Тренируем меткость детей в домашних условиях.  Мишенью для игры может послужить </w:t>
      </w:r>
      <w:proofErr w:type="gramStart"/>
      <w:r>
        <w:rPr>
          <w:rFonts w:ascii="Arial" w:hAnsi="Arial" w:cs="Arial"/>
          <w:color w:val="000000"/>
        </w:rPr>
        <w:t>что-угодно</w:t>
      </w:r>
      <w:proofErr w:type="gramEnd"/>
      <w:r>
        <w:rPr>
          <w:rFonts w:ascii="Arial" w:hAnsi="Arial" w:cs="Arial"/>
          <w:color w:val="000000"/>
        </w:rPr>
        <w:t xml:space="preserve"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</w:t>
      </w:r>
      <w:r>
        <w:rPr>
          <w:rFonts w:ascii="Arial" w:hAnsi="Arial" w:cs="Arial"/>
          <w:color w:val="000000"/>
        </w:rPr>
        <w:lastRenderedPageBreak/>
        <w:t>больше шариков в мишень за определенное время или одновременно после команды «Начали!».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Тир из воздушных шаров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>
        <w:rPr>
          <w:rFonts w:ascii="Arial" w:hAnsi="Arial" w:cs="Arial"/>
          <w:color w:val="000000"/>
        </w:rPr>
        <w:t>нерф</w:t>
      </w:r>
      <w:proofErr w:type="spellEnd"/>
      <w:r>
        <w:rPr>
          <w:rFonts w:ascii="Arial" w:hAnsi="Arial" w:cs="Arial"/>
          <w:color w:val="000000"/>
        </w:rPr>
        <w:t xml:space="preserve"> мишенью могут послужить бумажные флажки.</w:t>
      </w:r>
    </w:p>
    <w:p w:rsidR="00D36B44" w:rsidRPr="006F5B60" w:rsidRDefault="00D36B44" w:rsidP="006F5B60">
      <w:pPr>
        <w:pStyle w:val="a4"/>
        <w:shd w:val="clear" w:color="auto" w:fill="FFFFFF"/>
        <w:spacing w:before="0" w:beforeAutospacing="0" w:after="360" w:afterAutospacing="0" w:line="360" w:lineRule="atLeast"/>
        <w:jc w:val="center"/>
        <w:rPr>
          <w:rFonts w:ascii="Arial" w:hAnsi="Arial" w:cs="Arial"/>
          <w:b/>
          <w:color w:val="FF0000"/>
          <w:sz w:val="39"/>
          <w:szCs w:val="39"/>
        </w:rPr>
      </w:pPr>
      <w:r w:rsidRPr="006F5B60">
        <w:rPr>
          <w:rFonts w:ascii="Arial" w:hAnsi="Arial" w:cs="Arial"/>
          <w:b/>
          <w:color w:val="FF0000"/>
          <w:sz w:val="39"/>
          <w:szCs w:val="39"/>
        </w:rPr>
        <w:t>«Автомобиль»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«Выше и выше»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t>Игрушка–хрюшка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D36B44" w:rsidRPr="006F5B60" w:rsidRDefault="00D36B44" w:rsidP="006F5B60">
      <w:pPr>
        <w:pStyle w:val="2"/>
        <w:shd w:val="clear" w:color="auto" w:fill="FFFFFF"/>
        <w:spacing w:before="480" w:beforeAutospacing="0" w:after="240" w:afterAutospacing="0" w:line="480" w:lineRule="atLeast"/>
        <w:jc w:val="center"/>
        <w:rPr>
          <w:rFonts w:ascii="Arial" w:hAnsi="Arial" w:cs="Arial"/>
          <w:color w:val="FF0000"/>
          <w:sz w:val="39"/>
          <w:szCs w:val="39"/>
        </w:rPr>
      </w:pPr>
      <w:r w:rsidRPr="006F5B60">
        <w:rPr>
          <w:rFonts w:ascii="Arial" w:hAnsi="Arial" w:cs="Arial"/>
          <w:color w:val="FF0000"/>
          <w:sz w:val="39"/>
          <w:szCs w:val="39"/>
        </w:rPr>
        <w:lastRenderedPageBreak/>
        <w:t>Дискотека</w:t>
      </w:r>
    </w:p>
    <w:p w:rsidR="00D36B44" w:rsidRPr="006F5B60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 w:rsidRPr="006F5B60">
        <w:rPr>
          <w:rFonts w:ascii="Arial" w:hAnsi="Arial" w:cs="Arial"/>
          <w:color w:val="000000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6F5B60">
        <w:rPr>
          <w:rFonts w:ascii="Arial" w:hAnsi="Arial" w:cs="Arial"/>
          <w:color w:val="000000"/>
        </w:rPr>
        <w:t>баттлах</w:t>
      </w:r>
      <w:proofErr w:type="spellEnd"/>
      <w:r w:rsidRPr="006F5B60">
        <w:rPr>
          <w:rFonts w:ascii="Arial" w:hAnsi="Arial" w:cs="Arial"/>
          <w:color w:val="000000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D36B44" w:rsidRPr="006F5B60" w:rsidRDefault="00D36B44" w:rsidP="00D36B44">
      <w:pPr>
        <w:shd w:val="clear" w:color="auto" w:fill="FFF6ED"/>
        <w:rPr>
          <w:rFonts w:ascii="Arial" w:hAnsi="Arial" w:cs="Arial"/>
          <w:color w:val="000000"/>
          <w:sz w:val="24"/>
          <w:szCs w:val="24"/>
        </w:rPr>
      </w:pPr>
      <w:r w:rsidRPr="006F5B60">
        <w:rPr>
          <w:rFonts w:ascii="Arial" w:hAnsi="Arial" w:cs="Arial"/>
          <w:color w:val="000000"/>
          <w:sz w:val="24"/>
          <w:szCs w:val="24"/>
        </w:rPr>
        <w:t xml:space="preserve">Регулярная физическая активность укрепляет функциональные способности </w:t>
      </w:r>
      <w:proofErr w:type="gramStart"/>
      <w:r w:rsidRPr="006F5B60">
        <w:rPr>
          <w:rFonts w:ascii="Arial" w:hAnsi="Arial" w:cs="Arial"/>
          <w:color w:val="000000"/>
          <w:sz w:val="24"/>
          <w:szCs w:val="24"/>
        </w:rPr>
        <w:t>сердечно-сосудистой</w:t>
      </w:r>
      <w:proofErr w:type="gramEnd"/>
      <w:r w:rsidRPr="006F5B60">
        <w:rPr>
          <w:rFonts w:ascii="Arial" w:hAnsi="Arial" w:cs="Arial"/>
          <w:color w:val="000000"/>
          <w:sz w:val="24"/>
          <w:szCs w:val="24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D36B44" w:rsidRDefault="00D36B44" w:rsidP="00D36B44">
      <w:pPr>
        <w:pStyle w:val="a4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0000"/>
        </w:rPr>
      </w:pPr>
      <w:r w:rsidRPr="006F5B60">
        <w:rPr>
          <w:rFonts w:ascii="Arial" w:hAnsi="Arial" w:cs="Arial"/>
          <w:color w:val="000000"/>
        </w:rPr>
        <w:t>Сейчас приостановили работу спортивные секции, но,</w:t>
      </w:r>
      <w:r w:rsidRPr="006F5B60">
        <w:rPr>
          <w:rStyle w:val="a5"/>
          <w:rFonts w:ascii="Arial" w:hAnsi="Arial" w:cs="Arial"/>
          <w:color w:val="000000"/>
        </w:rPr>
        <w:t> </w:t>
      </w:r>
      <w:r w:rsidRPr="006F5B60">
        <w:rPr>
          <w:rFonts w:ascii="Arial" w:hAnsi="Arial" w:cs="Arial"/>
          <w:color w:val="000000"/>
        </w:rPr>
        <w:t>безусловно, нужно продолжать физическую подготовку детей во время карантина. Родители могут </w:t>
      </w:r>
      <w:hyperlink r:id="rId9" w:tgtFrame="_blank" w:history="1">
        <w:r w:rsidRPr="006F5B60">
          <w:rPr>
            <w:rStyle w:val="a3"/>
            <w:rFonts w:ascii="Arial" w:hAnsi="Arial" w:cs="Arial"/>
            <w:color w:val="F13F35"/>
          </w:rPr>
          <w:t>заниматься зарядкой вместе со своими детьми</w:t>
        </w:r>
      </w:hyperlink>
      <w:r w:rsidRPr="006F5B60">
        <w:rPr>
          <w:rFonts w:ascii="Arial" w:hAnsi="Arial" w:cs="Arial"/>
          <w:color w:val="000000"/>
        </w:rPr>
        <w:t>, показывая им пример. Вместе заниматься физическими упражнениями веселее, да и взрослым</w:t>
      </w:r>
      <w:r>
        <w:rPr>
          <w:rFonts w:ascii="Arial" w:hAnsi="Arial" w:cs="Arial"/>
          <w:color w:val="000000"/>
        </w:rPr>
        <w:t xml:space="preserve"> не </w:t>
      </w:r>
    </w:p>
    <w:p w:rsidR="00D36B44" w:rsidRDefault="00D36B44" w:rsidP="00D36B44">
      <w:pPr>
        <w:shd w:val="clear" w:color="auto" w:fill="FFFFFF"/>
        <w:spacing w:line="240" w:lineRule="atLeast"/>
        <w:jc w:val="center"/>
        <w:textAlignment w:val="top"/>
        <w:rPr>
          <w:rFonts w:ascii="Arial" w:hAnsi="Arial" w:cs="Arial"/>
          <w:color w:val="000000"/>
        </w:rPr>
      </w:pPr>
    </w:p>
    <w:p w:rsidR="00D36B44" w:rsidRDefault="00D36B44"/>
    <w:sectPr w:rsidR="00D36B44" w:rsidSect="00305E7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331B"/>
    <w:multiLevelType w:val="multilevel"/>
    <w:tmpl w:val="7B8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372DE"/>
    <w:multiLevelType w:val="multilevel"/>
    <w:tmpl w:val="DFF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84"/>
    <w:rsid w:val="00305E7E"/>
    <w:rsid w:val="004B5D6E"/>
    <w:rsid w:val="006F5B60"/>
    <w:rsid w:val="00A95084"/>
    <w:rsid w:val="00D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6E"/>
  </w:style>
  <w:style w:type="paragraph" w:styleId="1">
    <w:name w:val="heading 1"/>
    <w:basedOn w:val="a"/>
    <w:link w:val="10"/>
    <w:uiPriority w:val="9"/>
    <w:qFormat/>
    <w:rsid w:val="00D36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6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B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6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6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lead-paragraph">
    <w:name w:val="article__lead-paragraph"/>
    <w:basedOn w:val="a"/>
    <w:rsid w:val="00D3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D3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D36B44"/>
  </w:style>
  <w:style w:type="character" w:customStyle="1" w:styleId="article-infoauthors">
    <w:name w:val="article-info__authors"/>
    <w:basedOn w:val="a0"/>
    <w:rsid w:val="00D36B44"/>
  </w:style>
  <w:style w:type="paragraph" w:styleId="a4">
    <w:name w:val="Normal (Web)"/>
    <w:basedOn w:val="a"/>
    <w:uiPriority w:val="99"/>
    <w:unhideWhenUsed/>
    <w:rsid w:val="00D3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ive-wrappernotification">
    <w:name w:val="creative-wrapper__notification"/>
    <w:basedOn w:val="a0"/>
    <w:rsid w:val="00D36B44"/>
  </w:style>
  <w:style w:type="character" w:styleId="a5">
    <w:name w:val="Strong"/>
    <w:basedOn w:val="a0"/>
    <w:uiPriority w:val="22"/>
    <w:qFormat/>
    <w:rsid w:val="00D36B44"/>
    <w:rPr>
      <w:b/>
      <w:bCs/>
    </w:rPr>
  </w:style>
  <w:style w:type="paragraph" w:customStyle="1" w:styleId="persondescription">
    <w:name w:val="person__description"/>
    <w:basedOn w:val="a"/>
    <w:rsid w:val="00D3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olllabel">
    <w:name w:val="text-poll__label"/>
    <w:basedOn w:val="a0"/>
    <w:rsid w:val="00D36B44"/>
  </w:style>
  <w:style w:type="character" w:customStyle="1" w:styleId="titletotal">
    <w:name w:val="title__total"/>
    <w:basedOn w:val="a0"/>
    <w:rsid w:val="00D36B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6B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6B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-send-form-desktopnick">
    <w:name w:val="comments-send-form-desktop__nick"/>
    <w:basedOn w:val="a0"/>
    <w:rsid w:val="00D36B44"/>
  </w:style>
  <w:style w:type="character" w:customStyle="1" w:styleId="buttontext">
    <w:name w:val="button__text"/>
    <w:basedOn w:val="a0"/>
    <w:rsid w:val="00D36B44"/>
  </w:style>
  <w:style w:type="character" w:customStyle="1" w:styleId="wrappercontainer-pick-name">
    <w:name w:val="wrapper__container-pick-name"/>
    <w:basedOn w:val="a0"/>
    <w:rsid w:val="00D36B4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6B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6B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75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0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13">
                                      <w:marLeft w:val="-150"/>
                                      <w:marRight w:val="-15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4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2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93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43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8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8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9604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5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3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5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60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25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0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4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3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9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83377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6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0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03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3218">
                                      <w:marLeft w:val="-300"/>
                                      <w:marRight w:val="-5100"/>
                                      <w:marTop w:val="360"/>
                                      <w:marBottom w:val="36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single" w:sz="6" w:space="6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5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4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3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2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17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5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2542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702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32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2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7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8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0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01698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082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2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46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48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C6C8"/>
                                        <w:left w:val="single" w:sz="6" w:space="0" w:color="C9C6C8"/>
                                        <w:bottom w:val="single" w:sz="6" w:space="0" w:color="C9C6C8"/>
                                        <w:right w:val="single" w:sz="6" w:space="0" w:color="C9C6C8"/>
                                      </w:divBdr>
                                      <w:divsChild>
                                        <w:div w:id="12471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1299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5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3216989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292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566514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123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59216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749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.ru/article/prostaya-ipoleznaya-zaryadka-dlya-vsej-se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ents.ru/article/igry-kotorye-nauchat-rebenka-dobr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nts.ru/article/mne-skuchno-igrat-v-detskie-igr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ents.ru/article/kak-5-letnyaya-doch-navki-i-peskova-treniruetsya-doma-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2020-04-21T11:33:00Z</dcterms:created>
  <dcterms:modified xsi:type="dcterms:W3CDTF">2020-11-07T20:04:00Z</dcterms:modified>
</cp:coreProperties>
</file>