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AF" w:rsidRPr="006352AF" w:rsidRDefault="006352AF" w:rsidP="006352AF">
      <w:pPr>
        <w:shd w:val="clear" w:color="auto" w:fill="FFFFFF"/>
        <w:spacing w:before="682"/>
        <w:ind w:left="19"/>
        <w:jc w:val="center"/>
        <w:rPr>
          <w:rFonts w:ascii="Times New Roman" w:hAnsi="Times New Roman" w:cs="Times New Roman"/>
          <w:b/>
          <w:i/>
          <w:sz w:val="28"/>
          <w:szCs w:val="28"/>
        </w:rPr>
      </w:pPr>
      <w:r w:rsidRPr="006352AF">
        <w:rPr>
          <w:rFonts w:ascii="Times New Roman" w:hAnsi="Times New Roman" w:cs="Times New Roman"/>
          <w:b/>
          <w:i/>
          <w:sz w:val="28"/>
          <w:szCs w:val="28"/>
        </w:rPr>
        <w:t>Игра и</w:t>
      </w:r>
      <w:proofErr w:type="gramStart"/>
      <w:r w:rsidRPr="006352AF">
        <w:rPr>
          <w:rFonts w:ascii="Times New Roman" w:hAnsi="Times New Roman" w:cs="Times New Roman"/>
          <w:b/>
          <w:i/>
          <w:sz w:val="28"/>
          <w:szCs w:val="28"/>
        </w:rPr>
        <w:t xml:space="preserve"> Д</w:t>
      </w:r>
      <w:proofErr w:type="gramEnd"/>
      <w:r w:rsidRPr="006352AF">
        <w:rPr>
          <w:rFonts w:ascii="Times New Roman" w:hAnsi="Times New Roman" w:cs="Times New Roman"/>
          <w:b/>
          <w:i/>
          <w:sz w:val="28"/>
          <w:szCs w:val="28"/>
        </w:rPr>
        <w:t>о свидания, детский сад!»</w:t>
      </w:r>
    </w:p>
    <w:p w:rsidR="006352AF" w:rsidRPr="006352AF" w:rsidRDefault="006352AF" w:rsidP="006352AF">
      <w:pPr>
        <w:shd w:val="clear" w:color="auto" w:fill="FFFFFF"/>
        <w:spacing w:before="250" w:line="250" w:lineRule="exact"/>
        <w:ind w:left="19" w:firstLine="288"/>
        <w:jc w:val="both"/>
        <w:rPr>
          <w:rFonts w:ascii="Times New Roman" w:hAnsi="Times New Roman" w:cs="Times New Roman"/>
          <w:sz w:val="28"/>
          <w:szCs w:val="28"/>
        </w:rPr>
      </w:pPr>
      <w:r w:rsidRPr="006352AF">
        <w:rPr>
          <w:rFonts w:ascii="Times New Roman" w:hAnsi="Times New Roman" w:cs="Times New Roman"/>
          <w:i/>
          <w:iCs/>
          <w:sz w:val="28"/>
          <w:szCs w:val="28"/>
        </w:rPr>
        <w:t xml:space="preserve">Чему учится ребенок: </w:t>
      </w:r>
      <w:r w:rsidRPr="006352AF">
        <w:rPr>
          <w:rFonts w:ascii="Times New Roman" w:hAnsi="Times New Roman" w:cs="Times New Roman"/>
          <w:sz w:val="28"/>
          <w:szCs w:val="28"/>
        </w:rPr>
        <w:t>употреблять в речи глаголы множественного числа в повелительном и изъявительном наклонении.</w:t>
      </w:r>
    </w:p>
    <w:p w:rsidR="006352AF" w:rsidRPr="006352AF" w:rsidRDefault="006352AF" w:rsidP="006352AF">
      <w:pPr>
        <w:shd w:val="clear" w:color="auto" w:fill="FFFFFF"/>
        <w:spacing w:line="250" w:lineRule="exact"/>
        <w:ind w:left="298" w:right="2957"/>
        <w:rPr>
          <w:rFonts w:ascii="Times New Roman" w:hAnsi="Times New Roman" w:cs="Times New Roman"/>
          <w:sz w:val="28"/>
          <w:szCs w:val="28"/>
        </w:rPr>
      </w:pPr>
      <w:r w:rsidRPr="006352AF">
        <w:rPr>
          <w:rFonts w:ascii="Times New Roman" w:hAnsi="Times New Roman" w:cs="Times New Roman"/>
          <w:i/>
          <w:iCs/>
          <w:sz w:val="28"/>
          <w:szCs w:val="28"/>
        </w:rPr>
        <w:t xml:space="preserve">Оснащение; </w:t>
      </w:r>
      <w:r w:rsidRPr="006352AF">
        <w:rPr>
          <w:rFonts w:ascii="Times New Roman" w:hAnsi="Times New Roman" w:cs="Times New Roman"/>
          <w:sz w:val="28"/>
          <w:szCs w:val="28"/>
        </w:rPr>
        <w:t xml:space="preserve">сюжетные картинки (см. вклейку, рис. 1). </w:t>
      </w:r>
      <w:r w:rsidRPr="006352AF">
        <w:rPr>
          <w:rFonts w:ascii="Times New Roman" w:hAnsi="Times New Roman" w:cs="Times New Roman"/>
          <w:i/>
          <w:iCs/>
          <w:sz w:val="28"/>
          <w:szCs w:val="28"/>
        </w:rPr>
        <w:t xml:space="preserve">Ход игры: </w:t>
      </w:r>
      <w:r w:rsidRPr="006352AF">
        <w:rPr>
          <w:rFonts w:ascii="Times New Roman" w:hAnsi="Times New Roman" w:cs="Times New Roman"/>
          <w:sz w:val="28"/>
          <w:szCs w:val="28"/>
        </w:rPr>
        <w:t>предложите ребенку послушать рифмовку:</w:t>
      </w:r>
    </w:p>
    <w:p w:rsidR="006352AF" w:rsidRPr="006352AF" w:rsidRDefault="006352AF" w:rsidP="006352AF">
      <w:pPr>
        <w:shd w:val="clear" w:color="auto" w:fill="FFFFFF"/>
        <w:spacing w:before="96" w:line="211" w:lineRule="exact"/>
        <w:ind w:left="3408" w:right="2957"/>
        <w:rPr>
          <w:rFonts w:ascii="Times New Roman" w:hAnsi="Times New Roman" w:cs="Times New Roman"/>
          <w:sz w:val="28"/>
          <w:szCs w:val="28"/>
        </w:rPr>
      </w:pPr>
      <w:r w:rsidRPr="006352AF">
        <w:rPr>
          <w:rFonts w:ascii="Times New Roman" w:hAnsi="Times New Roman" w:cs="Times New Roman"/>
          <w:sz w:val="28"/>
          <w:szCs w:val="28"/>
        </w:rPr>
        <w:t>Детский сад, детский сад! Много дела у ребят! Надо рыбок покормить, Все растений полить, И успеть порисовать. Дом из кубиков собрать, И игрушки все убрать. На площадке погулять, Пообедать и поспать, А еще потанцевать...</w:t>
      </w:r>
    </w:p>
    <w:p w:rsidR="006352AF" w:rsidRPr="006352AF" w:rsidRDefault="006352AF" w:rsidP="006352AF">
      <w:pPr>
        <w:shd w:val="clear" w:color="auto" w:fill="FFFFFF"/>
        <w:spacing w:before="230" w:line="250" w:lineRule="exact"/>
        <w:ind w:left="19" w:right="10" w:firstLine="288"/>
        <w:jc w:val="both"/>
        <w:rPr>
          <w:rFonts w:ascii="Times New Roman" w:hAnsi="Times New Roman" w:cs="Times New Roman"/>
          <w:sz w:val="28"/>
          <w:szCs w:val="28"/>
        </w:rPr>
      </w:pPr>
      <w:r w:rsidRPr="006352AF">
        <w:rPr>
          <w:rFonts w:ascii="Times New Roman" w:hAnsi="Times New Roman" w:cs="Times New Roman"/>
          <w:sz w:val="28"/>
          <w:szCs w:val="28"/>
        </w:rPr>
        <w:t>Предложите ребенку внимательно рассмотреть картинки. Спросите: «Что делают дети?» Попросите его догадаться, что сказала воспитательница детям, чтобы они это сделали.</w:t>
      </w:r>
    </w:p>
    <w:p w:rsidR="006352AF" w:rsidRPr="006352AF" w:rsidRDefault="006352AF" w:rsidP="006352AF">
      <w:pPr>
        <w:shd w:val="clear" w:color="auto" w:fill="FFFFFF"/>
        <w:spacing w:line="250" w:lineRule="exact"/>
        <w:ind w:right="10" w:firstLine="288"/>
        <w:jc w:val="both"/>
        <w:rPr>
          <w:rFonts w:ascii="Times New Roman" w:hAnsi="Times New Roman" w:cs="Times New Roman"/>
          <w:sz w:val="28"/>
          <w:szCs w:val="28"/>
        </w:rPr>
      </w:pPr>
      <w:r w:rsidRPr="006352AF">
        <w:rPr>
          <w:rFonts w:ascii="Times New Roman" w:hAnsi="Times New Roman" w:cs="Times New Roman"/>
          <w:sz w:val="28"/>
          <w:szCs w:val="28"/>
        </w:rPr>
        <w:t>Скажите: «Посмотри, на картинке дети кормят рыбок. Значит, воспитательница им сказала: „Покормите, пожалуйста, рыбок"». Аналогично обыграйте остальные картинки.</w:t>
      </w:r>
      <w:bookmarkStart w:id="0" w:name="_GoBack"/>
      <w:bookmarkEnd w:id="0"/>
    </w:p>
    <w:p w:rsidR="006352AF" w:rsidRPr="006352AF" w:rsidRDefault="006352AF" w:rsidP="006352AF">
      <w:pPr>
        <w:shd w:val="clear" w:color="auto" w:fill="FFFFFF"/>
        <w:spacing w:line="250" w:lineRule="exact"/>
        <w:ind w:left="288"/>
        <w:rPr>
          <w:rFonts w:ascii="Times New Roman" w:hAnsi="Times New Roman" w:cs="Times New Roman"/>
          <w:sz w:val="28"/>
          <w:szCs w:val="28"/>
        </w:rPr>
      </w:pPr>
      <w:r w:rsidRPr="006352AF">
        <w:rPr>
          <w:rFonts w:ascii="Times New Roman" w:hAnsi="Times New Roman" w:cs="Times New Roman"/>
          <w:sz w:val="28"/>
          <w:szCs w:val="28"/>
        </w:rPr>
        <w:t>Дети поливают цветы.— «Пожалуйста, полейте».</w:t>
      </w:r>
    </w:p>
    <w:p w:rsidR="006352AF" w:rsidRPr="006352AF" w:rsidRDefault="006352AF" w:rsidP="006352AF">
      <w:pPr>
        <w:shd w:val="clear" w:color="auto" w:fill="FFFFFF"/>
        <w:spacing w:line="250" w:lineRule="exact"/>
        <w:ind w:left="278"/>
        <w:rPr>
          <w:rFonts w:ascii="Times New Roman" w:hAnsi="Times New Roman" w:cs="Times New Roman"/>
          <w:sz w:val="28"/>
          <w:szCs w:val="28"/>
        </w:rPr>
      </w:pPr>
      <w:r w:rsidRPr="006352AF">
        <w:rPr>
          <w:rFonts w:ascii="Times New Roman" w:hAnsi="Times New Roman" w:cs="Times New Roman"/>
          <w:sz w:val="28"/>
          <w:szCs w:val="28"/>
        </w:rPr>
        <w:t xml:space="preserve">Дети накрывают на стол.— «Накройте на </w:t>
      </w:r>
      <w:r w:rsidRPr="006352AF">
        <w:rPr>
          <w:rFonts w:ascii="Times New Roman" w:hAnsi="Times New Roman" w:cs="Times New Roman"/>
          <w:spacing w:val="16"/>
          <w:sz w:val="28"/>
          <w:szCs w:val="28"/>
        </w:rPr>
        <w:t>стол</w:t>
      </w:r>
      <w:proofErr w:type="gramStart"/>
      <w:r w:rsidRPr="006352AF">
        <w:rPr>
          <w:rFonts w:ascii="Times New Roman" w:hAnsi="Times New Roman" w:cs="Times New Roman"/>
          <w:spacing w:val="16"/>
          <w:sz w:val="28"/>
          <w:szCs w:val="28"/>
        </w:rPr>
        <w:t>.»</w:t>
      </w:r>
      <w:proofErr w:type="gramEnd"/>
    </w:p>
    <w:p w:rsidR="006352AF" w:rsidRPr="006352AF" w:rsidRDefault="006352AF" w:rsidP="006352AF">
      <w:pPr>
        <w:shd w:val="clear" w:color="auto" w:fill="FFFFFF"/>
        <w:spacing w:line="250" w:lineRule="exact"/>
        <w:ind w:right="10" w:firstLine="288"/>
        <w:jc w:val="both"/>
        <w:rPr>
          <w:rFonts w:ascii="Times New Roman" w:hAnsi="Times New Roman" w:cs="Times New Roman"/>
          <w:sz w:val="28"/>
          <w:szCs w:val="28"/>
        </w:rPr>
      </w:pPr>
      <w:r w:rsidRPr="006352AF">
        <w:rPr>
          <w:rFonts w:ascii="Times New Roman" w:hAnsi="Times New Roman" w:cs="Times New Roman"/>
          <w:sz w:val="28"/>
          <w:szCs w:val="28"/>
        </w:rPr>
        <w:t>Предложите ребенку рассказать, где стоит аквариум? (На полу.) Где стоит цветок? (На подоконнике.) Что делают дети? (Накрывают на стол.)</w:t>
      </w:r>
    </w:p>
    <w:p w:rsidR="00AE016E" w:rsidRPr="006352AF" w:rsidRDefault="00C7681B">
      <w:pPr>
        <w:rPr>
          <w:rFonts w:ascii="Times New Roman" w:hAnsi="Times New Roman" w:cs="Times New Roman"/>
          <w:sz w:val="28"/>
          <w:szCs w:val="28"/>
        </w:rPr>
      </w:pPr>
    </w:p>
    <w:p w:rsidR="006352AF" w:rsidRPr="006352AF" w:rsidRDefault="006352AF" w:rsidP="006352AF">
      <w:pPr>
        <w:shd w:val="clear" w:color="auto" w:fill="FFFFFF"/>
        <w:ind w:left="29"/>
        <w:rPr>
          <w:rFonts w:ascii="Times New Roman" w:hAnsi="Times New Roman" w:cs="Times New Roman"/>
          <w:sz w:val="28"/>
          <w:szCs w:val="28"/>
        </w:rPr>
      </w:pPr>
      <w:r w:rsidRPr="006352AF">
        <w:rPr>
          <w:rFonts w:ascii="Times New Roman" w:hAnsi="Times New Roman" w:cs="Times New Roman"/>
          <w:noProof/>
          <w:sz w:val="28"/>
          <w:szCs w:val="28"/>
        </w:rPr>
        <w:drawing>
          <wp:anchor distT="0" distB="0" distL="114300" distR="114300" simplePos="0" relativeHeight="251658240" behindDoc="0" locked="0" layoutInCell="1" allowOverlap="1" wp14:anchorId="7147001D" wp14:editId="4BDC5909">
            <wp:simplePos x="0" y="0"/>
            <wp:positionH relativeFrom="margin">
              <wp:posOffset>1513840</wp:posOffset>
            </wp:positionH>
            <wp:positionV relativeFrom="margin">
              <wp:posOffset>4610100</wp:posOffset>
            </wp:positionV>
            <wp:extent cx="3686175" cy="4723130"/>
            <wp:effectExtent l="0" t="0" r="9525"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686175" cy="4723130"/>
                    </a:xfrm>
                    <a:prstGeom prst="rect">
                      <a:avLst/>
                    </a:prstGeom>
                    <a:noFill/>
                    <a:ln>
                      <a:noFill/>
                    </a:ln>
                  </pic:spPr>
                </pic:pic>
              </a:graphicData>
            </a:graphic>
          </wp:anchor>
        </w:drawing>
      </w:r>
    </w:p>
    <w:p w:rsidR="006352AF" w:rsidRPr="006352AF" w:rsidRDefault="006352AF" w:rsidP="006352AF">
      <w:pPr>
        <w:spacing w:before="298"/>
        <w:rPr>
          <w:rFonts w:ascii="Times New Roman" w:hAnsi="Times New Roman" w:cs="Times New Roman"/>
          <w:sz w:val="28"/>
          <w:szCs w:val="28"/>
        </w:rPr>
      </w:pPr>
    </w:p>
    <w:p w:rsidR="006352AF" w:rsidRP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Pr="006352AF" w:rsidRDefault="006352AF" w:rsidP="006352AF">
      <w:pPr>
        <w:spacing w:before="298"/>
        <w:rPr>
          <w:rFonts w:ascii="Times New Roman" w:hAnsi="Times New Roman" w:cs="Times New Roman"/>
          <w:sz w:val="28"/>
          <w:szCs w:val="28"/>
        </w:rPr>
      </w:pPr>
    </w:p>
    <w:p w:rsidR="006352AF" w:rsidRPr="006352AF" w:rsidRDefault="006352AF" w:rsidP="006352AF">
      <w:pPr>
        <w:shd w:val="clear" w:color="auto" w:fill="FFFFFF"/>
        <w:spacing w:before="365"/>
        <w:jc w:val="center"/>
        <w:rPr>
          <w:rFonts w:ascii="Times New Roman" w:hAnsi="Times New Roman" w:cs="Times New Roman"/>
          <w:b/>
          <w:i/>
          <w:sz w:val="28"/>
          <w:szCs w:val="28"/>
        </w:rPr>
      </w:pPr>
      <w:r w:rsidRPr="006352AF">
        <w:rPr>
          <w:rFonts w:ascii="Times New Roman" w:hAnsi="Times New Roman" w:cs="Times New Roman"/>
          <w:b/>
          <w:i/>
          <w:sz w:val="28"/>
          <w:szCs w:val="28"/>
        </w:rPr>
        <w:lastRenderedPageBreak/>
        <w:t xml:space="preserve">Игра </w:t>
      </w:r>
      <w:r w:rsidRPr="006352AF">
        <w:rPr>
          <w:rFonts w:ascii="Times New Roman" w:hAnsi="Times New Roman" w:cs="Times New Roman"/>
          <w:b/>
          <w:bCs/>
          <w:i/>
          <w:sz w:val="28"/>
          <w:szCs w:val="28"/>
        </w:rPr>
        <w:t xml:space="preserve">«Кто </w:t>
      </w:r>
      <w:r w:rsidRPr="006352AF">
        <w:rPr>
          <w:rFonts w:ascii="Times New Roman" w:hAnsi="Times New Roman" w:cs="Times New Roman"/>
          <w:b/>
          <w:i/>
          <w:sz w:val="28"/>
          <w:szCs w:val="28"/>
        </w:rPr>
        <w:t xml:space="preserve">что </w:t>
      </w:r>
      <w:r w:rsidRPr="006352AF">
        <w:rPr>
          <w:rFonts w:ascii="Times New Roman" w:hAnsi="Times New Roman" w:cs="Times New Roman"/>
          <w:b/>
          <w:bCs/>
          <w:i/>
          <w:sz w:val="28"/>
          <w:szCs w:val="28"/>
        </w:rPr>
        <w:t>делает!»</w:t>
      </w:r>
    </w:p>
    <w:p w:rsidR="006352AF" w:rsidRPr="006352AF" w:rsidRDefault="006352AF" w:rsidP="006352AF">
      <w:pPr>
        <w:shd w:val="clear" w:color="auto" w:fill="FFFFFF"/>
        <w:spacing w:before="163" w:line="276" w:lineRule="auto"/>
        <w:ind w:left="288" w:right="1267"/>
        <w:rPr>
          <w:rFonts w:ascii="Times New Roman" w:hAnsi="Times New Roman" w:cs="Times New Roman"/>
          <w:sz w:val="28"/>
          <w:szCs w:val="28"/>
        </w:rPr>
      </w:pPr>
      <w:r w:rsidRPr="006352AF">
        <w:rPr>
          <w:rFonts w:ascii="Times New Roman" w:hAnsi="Times New Roman" w:cs="Times New Roman"/>
          <w:i/>
          <w:iCs/>
          <w:sz w:val="28"/>
          <w:szCs w:val="28"/>
        </w:rPr>
        <w:t xml:space="preserve">Чему учится ребенок: </w:t>
      </w:r>
      <w:r w:rsidRPr="006352AF">
        <w:rPr>
          <w:rFonts w:ascii="Times New Roman" w:hAnsi="Times New Roman" w:cs="Times New Roman"/>
          <w:sz w:val="28"/>
          <w:szCs w:val="28"/>
        </w:rPr>
        <w:t xml:space="preserve">знакомится с профессиями, узнает и называет их. </w:t>
      </w:r>
      <w:r w:rsidRPr="006352AF">
        <w:rPr>
          <w:rFonts w:ascii="Times New Roman" w:hAnsi="Times New Roman" w:cs="Times New Roman"/>
          <w:i/>
          <w:iCs/>
          <w:sz w:val="28"/>
          <w:szCs w:val="28"/>
        </w:rPr>
        <w:t xml:space="preserve">Оснащение: </w:t>
      </w:r>
      <w:r w:rsidRPr="006352AF">
        <w:rPr>
          <w:rFonts w:ascii="Times New Roman" w:hAnsi="Times New Roman" w:cs="Times New Roman"/>
          <w:sz w:val="28"/>
          <w:szCs w:val="28"/>
        </w:rPr>
        <w:t>сюжетные картинки (см. вклейку, рис. 2).</w:t>
      </w:r>
    </w:p>
    <w:p w:rsidR="006352AF" w:rsidRPr="006352AF" w:rsidRDefault="006352AF" w:rsidP="006352AF">
      <w:pPr>
        <w:shd w:val="clear" w:color="auto" w:fill="FFFFFF"/>
        <w:spacing w:line="276" w:lineRule="auto"/>
        <w:rPr>
          <w:rFonts w:ascii="Times New Roman" w:hAnsi="Times New Roman" w:cs="Times New Roman"/>
          <w:sz w:val="28"/>
          <w:szCs w:val="28"/>
        </w:rPr>
      </w:pPr>
      <w:r w:rsidRPr="006352AF">
        <w:rPr>
          <w:rFonts w:ascii="Times New Roman" w:hAnsi="Times New Roman" w:cs="Times New Roman"/>
          <w:i/>
          <w:iCs/>
          <w:sz w:val="28"/>
          <w:szCs w:val="28"/>
        </w:rPr>
        <w:t xml:space="preserve">Ход игры: </w:t>
      </w:r>
      <w:r w:rsidRPr="006352AF">
        <w:rPr>
          <w:rFonts w:ascii="Times New Roman" w:hAnsi="Times New Roman" w:cs="Times New Roman"/>
          <w:sz w:val="28"/>
          <w:szCs w:val="28"/>
        </w:rPr>
        <w:t>предложите ребенку рассмотреть сюжетные картинки. Попросите его назвать профессию каждого человека и сказать, что он может делать. Воспитательница... (гуляет с детьми, делает с ними зарядку, читает...) Помощник воспитателя (няня)... (убирает, накрывает на стол, вытирает, моет). Учительница... (учит, объясняет, рассказывает).</w:t>
      </w:r>
    </w:p>
    <w:p w:rsidR="006352AF" w:rsidRPr="006352AF" w:rsidRDefault="006352AF" w:rsidP="006352AF">
      <w:pPr>
        <w:spacing w:before="298"/>
        <w:rPr>
          <w:rFonts w:ascii="Times New Roman" w:hAnsi="Times New Roman" w:cs="Times New Roman"/>
          <w:sz w:val="28"/>
          <w:szCs w:val="28"/>
        </w:rPr>
      </w:pPr>
      <w:r w:rsidRPr="006352AF">
        <w:rPr>
          <w:rFonts w:ascii="Times New Roman" w:hAnsi="Times New Roman" w:cs="Times New Roman"/>
          <w:noProof/>
          <w:sz w:val="28"/>
          <w:szCs w:val="28"/>
        </w:rPr>
        <w:drawing>
          <wp:anchor distT="0" distB="0" distL="114300" distR="114300" simplePos="0" relativeHeight="251659264" behindDoc="0" locked="0" layoutInCell="1" allowOverlap="1" wp14:anchorId="3FC5B98C" wp14:editId="1F6C12C4">
            <wp:simplePos x="0" y="0"/>
            <wp:positionH relativeFrom="margin">
              <wp:posOffset>1313815</wp:posOffset>
            </wp:positionH>
            <wp:positionV relativeFrom="margin">
              <wp:posOffset>2476500</wp:posOffset>
            </wp:positionV>
            <wp:extent cx="3846195" cy="501650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846195" cy="5016500"/>
                    </a:xfrm>
                    <a:prstGeom prst="rect">
                      <a:avLst/>
                    </a:prstGeom>
                    <a:noFill/>
                    <a:ln>
                      <a:noFill/>
                    </a:ln>
                  </pic:spPr>
                </pic:pic>
              </a:graphicData>
            </a:graphic>
          </wp:anchor>
        </w:drawing>
      </w: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Pr="006352AF" w:rsidRDefault="006352AF" w:rsidP="006352AF">
      <w:pPr>
        <w:shd w:val="clear" w:color="auto" w:fill="FFFFFF"/>
        <w:spacing w:before="346"/>
        <w:ind w:left="10"/>
        <w:jc w:val="center"/>
        <w:rPr>
          <w:rFonts w:ascii="Times New Roman" w:hAnsi="Times New Roman" w:cs="Times New Roman"/>
          <w:b/>
          <w:i/>
          <w:sz w:val="28"/>
          <w:szCs w:val="28"/>
        </w:rPr>
      </w:pPr>
      <w:r w:rsidRPr="006352AF">
        <w:rPr>
          <w:rFonts w:ascii="Times New Roman" w:hAnsi="Times New Roman" w:cs="Times New Roman"/>
          <w:b/>
          <w:i/>
          <w:sz w:val="28"/>
          <w:szCs w:val="28"/>
        </w:rPr>
        <w:t>Игра «Подбери пару»</w:t>
      </w:r>
    </w:p>
    <w:p w:rsidR="006352AF" w:rsidRPr="006352AF" w:rsidRDefault="006352AF" w:rsidP="006352AF">
      <w:pPr>
        <w:shd w:val="clear" w:color="auto" w:fill="FFFFFF"/>
        <w:spacing w:before="163" w:line="276" w:lineRule="auto"/>
        <w:ind w:left="19" w:right="19" w:firstLine="298"/>
        <w:jc w:val="both"/>
        <w:rPr>
          <w:rFonts w:ascii="Times New Roman" w:hAnsi="Times New Roman" w:cs="Times New Roman"/>
          <w:sz w:val="28"/>
        </w:rPr>
      </w:pPr>
      <w:r w:rsidRPr="006352AF">
        <w:rPr>
          <w:rFonts w:ascii="Times New Roman" w:hAnsi="Times New Roman" w:cs="Times New Roman"/>
          <w:i/>
          <w:iCs/>
          <w:sz w:val="28"/>
        </w:rPr>
        <w:t xml:space="preserve">Чему учится ребенок: </w:t>
      </w:r>
      <w:r w:rsidRPr="006352AF">
        <w:rPr>
          <w:rFonts w:ascii="Times New Roman" w:hAnsi="Times New Roman" w:cs="Times New Roman"/>
          <w:sz w:val="28"/>
        </w:rPr>
        <w:t>активизирует словарь за счет имен существительных, обозначающих школьные принадлежности; строить сложные предложения; образовывать имена прилагательные от существительных; игра способствует развитию мышления.</w:t>
      </w:r>
    </w:p>
    <w:p w:rsidR="006352AF" w:rsidRPr="006352AF" w:rsidRDefault="006352AF" w:rsidP="006352AF">
      <w:pPr>
        <w:shd w:val="clear" w:color="auto" w:fill="FFFFFF"/>
        <w:spacing w:line="276" w:lineRule="auto"/>
        <w:ind w:left="317"/>
        <w:rPr>
          <w:rFonts w:ascii="Times New Roman" w:hAnsi="Times New Roman" w:cs="Times New Roman"/>
          <w:sz w:val="28"/>
        </w:rPr>
      </w:pPr>
      <w:r w:rsidRPr="006352AF">
        <w:rPr>
          <w:rFonts w:ascii="Times New Roman" w:hAnsi="Times New Roman" w:cs="Times New Roman"/>
          <w:i/>
          <w:iCs/>
          <w:sz w:val="28"/>
        </w:rPr>
        <w:t xml:space="preserve">Оснащение: </w:t>
      </w:r>
      <w:r w:rsidRPr="006352AF">
        <w:rPr>
          <w:rFonts w:ascii="Times New Roman" w:hAnsi="Times New Roman" w:cs="Times New Roman"/>
          <w:sz w:val="28"/>
        </w:rPr>
        <w:t>предметные картинки (см. вклейку, рис. 5).</w:t>
      </w:r>
    </w:p>
    <w:p w:rsidR="006352AF" w:rsidRPr="006352AF" w:rsidRDefault="006352AF" w:rsidP="006352AF">
      <w:pPr>
        <w:shd w:val="clear" w:color="auto" w:fill="FFFFFF"/>
        <w:spacing w:line="276" w:lineRule="auto"/>
        <w:ind w:left="19" w:right="10" w:firstLine="288"/>
        <w:jc w:val="both"/>
        <w:rPr>
          <w:rFonts w:ascii="Times New Roman" w:hAnsi="Times New Roman" w:cs="Times New Roman"/>
          <w:sz w:val="28"/>
        </w:rPr>
      </w:pPr>
      <w:r w:rsidRPr="006352AF">
        <w:rPr>
          <w:rFonts w:ascii="Times New Roman" w:hAnsi="Times New Roman" w:cs="Times New Roman"/>
          <w:i/>
          <w:iCs/>
          <w:sz w:val="28"/>
        </w:rPr>
        <w:t xml:space="preserve">Ход игры: </w:t>
      </w:r>
      <w:r w:rsidRPr="006352AF">
        <w:rPr>
          <w:rFonts w:ascii="Times New Roman" w:hAnsi="Times New Roman" w:cs="Times New Roman"/>
          <w:sz w:val="28"/>
        </w:rPr>
        <w:t>предложите ребенку посмотреть на картинки. Поочередно назовите те, что нарисованы слева, и попросите ребенка подобрать пару к каждой из правого столбца.</w:t>
      </w:r>
    </w:p>
    <w:p w:rsidR="006352AF" w:rsidRPr="006352AF" w:rsidRDefault="006352AF" w:rsidP="006352AF">
      <w:pPr>
        <w:shd w:val="clear" w:color="auto" w:fill="FFFFFF"/>
        <w:spacing w:line="276" w:lineRule="auto"/>
        <w:ind w:left="19" w:firstLine="288"/>
        <w:jc w:val="both"/>
        <w:rPr>
          <w:rFonts w:ascii="Times New Roman" w:hAnsi="Times New Roman" w:cs="Times New Roman"/>
          <w:sz w:val="28"/>
        </w:rPr>
      </w:pPr>
      <w:r w:rsidRPr="006352AF">
        <w:rPr>
          <w:rFonts w:ascii="Times New Roman" w:hAnsi="Times New Roman" w:cs="Times New Roman"/>
          <w:sz w:val="28"/>
        </w:rPr>
        <w:t>Портфель — ... (ранец); фломастеры — ... (карандаши); тетрадь — ... (блокнот); карта — ... (глобус).</w:t>
      </w:r>
    </w:p>
    <w:p w:rsidR="006352AF" w:rsidRPr="006352AF" w:rsidRDefault="006352AF" w:rsidP="006352AF">
      <w:pPr>
        <w:shd w:val="clear" w:color="auto" w:fill="FFFFFF"/>
        <w:spacing w:line="276" w:lineRule="auto"/>
        <w:ind w:left="10" w:right="19" w:firstLine="298"/>
        <w:jc w:val="both"/>
        <w:rPr>
          <w:rFonts w:ascii="Times New Roman" w:hAnsi="Times New Roman" w:cs="Times New Roman"/>
          <w:sz w:val="28"/>
        </w:rPr>
      </w:pPr>
      <w:r w:rsidRPr="006352AF">
        <w:rPr>
          <w:rFonts w:ascii="Times New Roman" w:hAnsi="Times New Roman" w:cs="Times New Roman"/>
          <w:sz w:val="28"/>
        </w:rPr>
        <w:t>Предложите ребенку объяснить, зачем нужен тот или иной предмет: «Портфель нужен для того, чтобы...»</w:t>
      </w:r>
    </w:p>
    <w:p w:rsidR="006352AF" w:rsidRPr="006352AF" w:rsidRDefault="006352AF" w:rsidP="006352AF">
      <w:pPr>
        <w:shd w:val="clear" w:color="auto" w:fill="FFFFFF"/>
        <w:spacing w:line="276" w:lineRule="auto"/>
        <w:ind w:left="19" w:right="10" w:firstLine="288"/>
        <w:jc w:val="both"/>
        <w:rPr>
          <w:rFonts w:ascii="Times New Roman" w:hAnsi="Times New Roman" w:cs="Times New Roman"/>
          <w:sz w:val="28"/>
        </w:rPr>
      </w:pPr>
      <w:r w:rsidRPr="006352AF">
        <w:rPr>
          <w:rFonts w:ascii="Times New Roman" w:hAnsi="Times New Roman" w:cs="Times New Roman"/>
          <w:sz w:val="28"/>
        </w:rPr>
        <w:t>Предложите ребенку помочь вам закончить фразу: «Ручка из пластмассы, значит, она... (пластмассовая). Тетрадь из бумаги, значит, она... (бумажная). Ранец из кожи, значит, он... (кожаный). Карандаш из дерева, значит, он... (деревянный). Ластик из резины, значит, он... (резиновый). Папка из картона, значит, она... (картонная)».</w:t>
      </w:r>
    </w:p>
    <w:p w:rsidR="006352AF" w:rsidRPr="006352AF" w:rsidRDefault="006352AF" w:rsidP="006352AF">
      <w:pPr>
        <w:spacing w:before="298" w:line="276" w:lineRule="auto"/>
        <w:rPr>
          <w:rFonts w:ascii="Times New Roman" w:hAnsi="Times New Roman" w:cs="Times New Roman"/>
          <w:sz w:val="40"/>
          <w:szCs w:val="28"/>
        </w:rPr>
      </w:pPr>
      <w:r>
        <w:rPr>
          <w:rFonts w:cs="Times New Roman"/>
          <w:noProof/>
          <w:sz w:val="24"/>
          <w:szCs w:val="24"/>
        </w:rPr>
        <w:drawing>
          <wp:anchor distT="0" distB="0" distL="114300" distR="114300" simplePos="0" relativeHeight="251660288" behindDoc="0" locked="0" layoutInCell="1" allowOverlap="1" wp14:anchorId="0406D0B9" wp14:editId="1481F066">
            <wp:simplePos x="0" y="0"/>
            <wp:positionH relativeFrom="margin">
              <wp:posOffset>1363345</wp:posOffset>
            </wp:positionH>
            <wp:positionV relativeFrom="margin">
              <wp:posOffset>4555490</wp:posOffset>
            </wp:positionV>
            <wp:extent cx="3888740" cy="5008880"/>
            <wp:effectExtent l="0" t="0" r="0" b="127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888740" cy="5008880"/>
                    </a:xfrm>
                    <a:prstGeom prst="rect">
                      <a:avLst/>
                    </a:prstGeom>
                    <a:noFill/>
                    <a:ln>
                      <a:noFill/>
                    </a:ln>
                    <a:extLst>
                      <a:ext uri="{53640926-AAD7-44D8-BBD7-CCE9431645EC}">
                        <a14:shadowObscured xmlns:a14="http://schemas.microsoft.com/office/drawing/2010/main"/>
                      </a:ext>
                    </a:extLst>
                  </pic:spPr>
                </pic:pic>
              </a:graphicData>
            </a:graphic>
          </wp:anchor>
        </w:drawing>
      </w: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spacing w:before="298"/>
        <w:rPr>
          <w:rFonts w:ascii="Times New Roman" w:hAnsi="Times New Roman" w:cs="Times New Roman"/>
          <w:sz w:val="28"/>
          <w:szCs w:val="28"/>
        </w:rPr>
      </w:pPr>
    </w:p>
    <w:p w:rsidR="006352AF" w:rsidRPr="006352AF" w:rsidRDefault="006352AF" w:rsidP="006352AF">
      <w:pPr>
        <w:shd w:val="clear" w:color="auto" w:fill="FFFFFF"/>
        <w:spacing w:before="346"/>
        <w:ind w:right="10"/>
        <w:jc w:val="center"/>
        <w:rPr>
          <w:rFonts w:ascii="Times New Roman" w:hAnsi="Times New Roman" w:cs="Times New Roman"/>
          <w:b/>
          <w:i/>
          <w:sz w:val="28"/>
        </w:rPr>
      </w:pPr>
      <w:r w:rsidRPr="006352AF">
        <w:rPr>
          <w:rFonts w:ascii="Times New Roman" w:hAnsi="Times New Roman" w:cs="Times New Roman"/>
          <w:b/>
          <w:i/>
          <w:sz w:val="28"/>
        </w:rPr>
        <w:t>Игра «Сосчитай и назови»</w:t>
      </w:r>
    </w:p>
    <w:p w:rsidR="006352AF" w:rsidRPr="006352AF" w:rsidRDefault="006352AF" w:rsidP="006352AF">
      <w:pPr>
        <w:shd w:val="clear" w:color="auto" w:fill="FFFFFF"/>
        <w:spacing w:before="163" w:line="276" w:lineRule="auto"/>
        <w:ind w:left="19" w:firstLine="288"/>
        <w:jc w:val="both"/>
        <w:rPr>
          <w:rFonts w:ascii="Times New Roman" w:hAnsi="Times New Roman" w:cs="Times New Roman"/>
          <w:sz w:val="28"/>
        </w:rPr>
      </w:pPr>
      <w:r w:rsidRPr="006352AF">
        <w:rPr>
          <w:rFonts w:ascii="Times New Roman" w:hAnsi="Times New Roman" w:cs="Times New Roman"/>
          <w:i/>
          <w:iCs/>
          <w:sz w:val="28"/>
        </w:rPr>
        <w:t xml:space="preserve">Чему учится ребенок: </w:t>
      </w:r>
      <w:r w:rsidRPr="006352AF">
        <w:rPr>
          <w:rFonts w:ascii="Times New Roman" w:hAnsi="Times New Roman" w:cs="Times New Roman"/>
          <w:sz w:val="28"/>
        </w:rPr>
        <w:t>правильно согласовывать числительные «два» и «пять» с существительными, обозначающими школьные принадлежности.</w:t>
      </w:r>
    </w:p>
    <w:p w:rsidR="006352AF" w:rsidRPr="006352AF" w:rsidRDefault="006352AF" w:rsidP="006352AF">
      <w:pPr>
        <w:shd w:val="clear" w:color="auto" w:fill="FFFFFF"/>
        <w:spacing w:line="276" w:lineRule="auto"/>
        <w:ind w:left="298"/>
        <w:rPr>
          <w:rFonts w:ascii="Times New Roman" w:hAnsi="Times New Roman" w:cs="Times New Roman"/>
          <w:sz w:val="28"/>
        </w:rPr>
      </w:pPr>
      <w:r w:rsidRPr="006352AF">
        <w:rPr>
          <w:rFonts w:ascii="Times New Roman" w:hAnsi="Times New Roman" w:cs="Times New Roman"/>
          <w:i/>
          <w:iCs/>
          <w:sz w:val="28"/>
        </w:rPr>
        <w:t xml:space="preserve">Оснащение: </w:t>
      </w:r>
      <w:r w:rsidRPr="006352AF">
        <w:rPr>
          <w:rFonts w:ascii="Times New Roman" w:hAnsi="Times New Roman" w:cs="Times New Roman"/>
          <w:sz w:val="28"/>
        </w:rPr>
        <w:t>предметные картинки (см. вклейку, рис. 9).</w:t>
      </w:r>
    </w:p>
    <w:p w:rsidR="006352AF" w:rsidRPr="006352AF" w:rsidRDefault="006352AF" w:rsidP="006352AF">
      <w:pPr>
        <w:shd w:val="clear" w:color="auto" w:fill="FFFFFF"/>
        <w:spacing w:line="276" w:lineRule="auto"/>
        <w:ind w:left="10" w:firstLine="278"/>
        <w:jc w:val="both"/>
        <w:rPr>
          <w:rFonts w:ascii="Times New Roman" w:hAnsi="Times New Roman" w:cs="Times New Roman"/>
          <w:sz w:val="28"/>
        </w:rPr>
      </w:pPr>
      <w:r w:rsidRPr="006352AF">
        <w:rPr>
          <w:rFonts w:ascii="Times New Roman" w:hAnsi="Times New Roman" w:cs="Times New Roman"/>
          <w:i/>
          <w:iCs/>
          <w:sz w:val="28"/>
        </w:rPr>
        <w:t xml:space="preserve">Ход игры: </w:t>
      </w:r>
      <w:r w:rsidRPr="006352AF">
        <w:rPr>
          <w:rFonts w:ascii="Times New Roman" w:hAnsi="Times New Roman" w:cs="Times New Roman"/>
          <w:sz w:val="28"/>
        </w:rPr>
        <w:t>предложите ребенку поиграть. Скажите, что вы будете ему показывать картинки и «выбрасывать» пальцы. Ребенка попросите сосчитать количество пальцев и сказать, сколько школьных принадлежностей лежит в портфеле. Например: вы показываете картинку с изображением карандаша, «выбрасываете» вперед два пальца. Ребенок называет изображенный предмет, пересчитывает «выброшенные» вами пальцы и называет количество предметов (два карандаша).</w:t>
      </w:r>
    </w:p>
    <w:p w:rsidR="006352AF" w:rsidRPr="006352AF" w:rsidRDefault="006352AF" w:rsidP="006352AF">
      <w:pPr>
        <w:shd w:val="clear" w:color="auto" w:fill="FFFFFF"/>
        <w:spacing w:line="276" w:lineRule="auto"/>
        <w:ind w:left="19" w:right="19" w:firstLine="278"/>
        <w:jc w:val="both"/>
        <w:rPr>
          <w:rFonts w:ascii="Times New Roman" w:hAnsi="Times New Roman" w:cs="Times New Roman"/>
          <w:sz w:val="28"/>
        </w:rPr>
      </w:pPr>
      <w:proofErr w:type="gramStart"/>
      <w:r w:rsidRPr="006352AF">
        <w:rPr>
          <w:rFonts w:ascii="Times New Roman" w:hAnsi="Times New Roman" w:cs="Times New Roman"/>
          <w:i/>
          <w:iCs/>
          <w:sz w:val="28"/>
        </w:rPr>
        <w:t xml:space="preserve">Лексический материал: </w:t>
      </w:r>
      <w:r w:rsidRPr="006352AF">
        <w:rPr>
          <w:rFonts w:ascii="Times New Roman" w:hAnsi="Times New Roman" w:cs="Times New Roman"/>
          <w:sz w:val="28"/>
        </w:rPr>
        <w:t>карандаш, ранец, ручка, линейка, тетрадь, учебник, пенал, кисточка, циркуль.</w:t>
      </w:r>
      <w:proofErr w:type="gramEnd"/>
    </w:p>
    <w:p w:rsidR="006352AF" w:rsidRPr="006352AF" w:rsidRDefault="006352AF" w:rsidP="006352AF">
      <w:pPr>
        <w:spacing w:before="298" w:line="276" w:lineRule="auto"/>
        <w:rPr>
          <w:rFonts w:ascii="Times New Roman" w:hAnsi="Times New Roman" w:cs="Times New Roman"/>
          <w:sz w:val="40"/>
          <w:szCs w:val="28"/>
        </w:rPr>
      </w:pPr>
      <w:r>
        <w:rPr>
          <w:rFonts w:cs="Times New Roman"/>
          <w:noProof/>
          <w:sz w:val="24"/>
          <w:szCs w:val="24"/>
        </w:rPr>
        <w:drawing>
          <wp:anchor distT="0" distB="0" distL="114300" distR="114300" simplePos="0" relativeHeight="251661312" behindDoc="0" locked="0" layoutInCell="1" allowOverlap="1" wp14:anchorId="25D8AD8A" wp14:editId="04864434">
            <wp:simplePos x="0" y="0"/>
            <wp:positionH relativeFrom="margin">
              <wp:posOffset>1151890</wp:posOffset>
            </wp:positionH>
            <wp:positionV relativeFrom="margin">
              <wp:posOffset>3903980</wp:posOffset>
            </wp:positionV>
            <wp:extent cx="4025265" cy="52609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025265" cy="5260975"/>
                    </a:xfrm>
                    <a:prstGeom prst="rect">
                      <a:avLst/>
                    </a:prstGeom>
                    <a:noFill/>
                    <a:ln>
                      <a:noFill/>
                    </a:ln>
                  </pic:spPr>
                </pic:pic>
              </a:graphicData>
            </a:graphic>
          </wp:anchor>
        </w:drawing>
      </w:r>
    </w:p>
    <w:p w:rsidR="006352AF" w:rsidRPr="006352AF" w:rsidRDefault="006352AF" w:rsidP="006352AF">
      <w:pPr>
        <w:spacing w:before="298" w:line="276" w:lineRule="auto"/>
        <w:rPr>
          <w:rFonts w:ascii="Times New Roman" w:hAnsi="Times New Roman" w:cs="Times New Roman"/>
          <w:sz w:val="40"/>
          <w:szCs w:val="28"/>
        </w:rPr>
      </w:pPr>
    </w:p>
    <w:p w:rsidR="006352AF" w:rsidRDefault="006352AF" w:rsidP="006352AF">
      <w:pPr>
        <w:spacing w:before="298"/>
        <w:rPr>
          <w:rFonts w:ascii="Times New Roman" w:hAnsi="Times New Roman" w:cs="Times New Roman"/>
          <w:sz w:val="28"/>
          <w:szCs w:val="28"/>
        </w:rPr>
      </w:pPr>
    </w:p>
    <w:p w:rsidR="006352AF" w:rsidRDefault="006352AF" w:rsidP="006352AF">
      <w:pPr>
        <w:framePr w:h="11990" w:hSpace="38" w:wrap="notBeside" w:vAnchor="text" w:hAnchor="margin" w:x="2123" w:y="1"/>
        <w:rPr>
          <w:rFonts w:cs="Times New Roman"/>
          <w:sz w:val="24"/>
          <w:szCs w:val="24"/>
        </w:rPr>
      </w:pPr>
    </w:p>
    <w:p w:rsidR="006352AF" w:rsidRPr="006352AF" w:rsidRDefault="006352AF" w:rsidP="006352AF">
      <w:pPr>
        <w:spacing w:before="298"/>
        <w:rPr>
          <w:rFonts w:ascii="Times New Roman" w:hAnsi="Times New Roman" w:cs="Times New Roman"/>
          <w:sz w:val="28"/>
          <w:szCs w:val="28"/>
        </w:rPr>
        <w:sectPr w:rsidR="006352AF" w:rsidRPr="006352AF" w:rsidSect="00C7681B">
          <w:pgSz w:w="11909" w:h="16834"/>
          <w:pgMar w:top="284" w:right="720" w:bottom="284" w:left="720" w:header="720" w:footer="720" w:gutter="0"/>
          <w:pgBorders w:offsetFrom="page">
            <w:top w:val="sun" w:sz="18" w:space="24" w:color="auto"/>
            <w:left w:val="sun" w:sz="18" w:space="24" w:color="auto"/>
            <w:bottom w:val="sun" w:sz="18" w:space="24" w:color="auto"/>
            <w:right w:val="sun" w:sz="18" w:space="24" w:color="auto"/>
          </w:pgBorders>
          <w:cols w:space="60"/>
          <w:noEndnote/>
          <w:docGrid w:linePitch="272"/>
        </w:sectPr>
      </w:pPr>
    </w:p>
    <w:p w:rsidR="006352AF" w:rsidRPr="006352AF" w:rsidRDefault="006352AF" w:rsidP="006352AF">
      <w:pPr>
        <w:rPr>
          <w:rFonts w:ascii="Times New Roman" w:hAnsi="Times New Roman" w:cs="Times New Roman"/>
          <w:sz w:val="28"/>
          <w:szCs w:val="28"/>
        </w:rPr>
      </w:pPr>
    </w:p>
    <w:p w:rsidR="006352AF" w:rsidRPr="006352AF" w:rsidRDefault="006352AF" w:rsidP="006352AF">
      <w:pPr>
        <w:rPr>
          <w:rFonts w:ascii="Times New Roman" w:hAnsi="Times New Roman" w:cs="Times New Roman"/>
          <w:sz w:val="28"/>
          <w:szCs w:val="28"/>
        </w:rPr>
      </w:pPr>
    </w:p>
    <w:sectPr w:rsidR="006352AF" w:rsidRPr="006352AF" w:rsidSect="00C7681B">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9D"/>
    <w:rsid w:val="000878CF"/>
    <w:rsid w:val="002D7E2D"/>
    <w:rsid w:val="006352AF"/>
    <w:rsid w:val="00AE4C36"/>
    <w:rsid w:val="00C7681B"/>
    <w:rsid w:val="00D17918"/>
    <w:rsid w:val="00E7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A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2AF"/>
    <w:rPr>
      <w:rFonts w:ascii="Tahoma" w:hAnsi="Tahoma" w:cs="Tahoma"/>
      <w:sz w:val="16"/>
      <w:szCs w:val="16"/>
    </w:rPr>
  </w:style>
  <w:style w:type="character" w:customStyle="1" w:styleId="a4">
    <w:name w:val="Текст выноски Знак"/>
    <w:basedOn w:val="a0"/>
    <w:link w:val="a3"/>
    <w:uiPriority w:val="99"/>
    <w:semiHidden/>
    <w:rsid w:val="006352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A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2AF"/>
    <w:rPr>
      <w:rFonts w:ascii="Tahoma" w:hAnsi="Tahoma" w:cs="Tahoma"/>
      <w:sz w:val="16"/>
      <w:szCs w:val="16"/>
    </w:rPr>
  </w:style>
  <w:style w:type="character" w:customStyle="1" w:styleId="a4">
    <w:name w:val="Текст выноски Знак"/>
    <w:basedOn w:val="a0"/>
    <w:link w:val="a3"/>
    <w:uiPriority w:val="99"/>
    <w:semiHidden/>
    <w:rsid w:val="006352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2020-11-07T18:10:00Z</dcterms:created>
  <dcterms:modified xsi:type="dcterms:W3CDTF">2020-11-07T20:02:00Z</dcterms:modified>
</cp:coreProperties>
</file>