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6EA" w:rsidRPr="001A36EA" w:rsidRDefault="001A36EA" w:rsidP="001A36EA">
      <w:pPr>
        <w:spacing w:line="360" w:lineRule="auto"/>
        <w:jc w:val="center"/>
        <w:rPr>
          <w:rFonts w:ascii="Times New Roman" w:hAnsi="Times New Roman" w:cs="Times New Roman"/>
          <w:b/>
          <w:sz w:val="40"/>
          <w:szCs w:val="40"/>
        </w:rPr>
      </w:pPr>
      <w:r w:rsidRPr="001A36EA">
        <w:rPr>
          <w:rFonts w:ascii="Times New Roman" w:hAnsi="Times New Roman" w:cs="Times New Roman"/>
          <w:b/>
          <w:sz w:val="40"/>
          <w:szCs w:val="40"/>
        </w:rPr>
        <w:t>Развивающие игры для подготовки детей к школе.</w:t>
      </w:r>
    </w:p>
    <w:p w:rsidR="00DA7719" w:rsidRPr="001A36EA" w:rsidRDefault="00DA7719" w:rsidP="00DA7719">
      <w:pPr>
        <w:spacing w:line="360" w:lineRule="auto"/>
        <w:rPr>
          <w:rFonts w:ascii="Times New Roman" w:hAnsi="Times New Roman" w:cs="Times New Roman"/>
          <w:sz w:val="28"/>
          <w:szCs w:val="28"/>
        </w:rPr>
      </w:pPr>
      <w:r w:rsidRPr="00DA7719">
        <w:rPr>
          <w:rFonts w:ascii="Times New Roman" w:hAnsi="Times New Roman" w:cs="Times New Roman"/>
          <w:sz w:val="28"/>
          <w:szCs w:val="28"/>
        </w:rPr>
        <w:t xml:space="preserve">Первый раз в первый класс! Это звучит очень завораживающе, как-то маняще и интересно. Но как сохранить эту любознательность ребенка на долгие годы, что бы, ни пропал его интерес к учебе? Ведь сидя за партой в красивом классе, когда учительница задает вопросы: один, второй, третий, дети тянуться отвечать, а ты ничего не знаешь и не понимаешь их. Наверное, трудно будет удержать большой интерес и стремление к знаниям. Чтобы эта заинтересованность и стимул учиться не проходила как можно дольше, надо готовить ребенка к школе, к умственным нагрузкам постепенно, начиная с 4 лет. Сегодня первоклассникам предъявляют гораздо более высокие требования, чем 20 лет назад. У ребенка, едва достигшего 7 лет, должен быть сформирован достаточный запас знаний об окружающем мире, развита связная речь и словарный запас. У будущего школьника должны быть развиты познавательные психические процессы, он должен иметь развитую память, логическое мышление, внимание и воображение. Ему нужно обладать хорошо развитой мелкой моторикой, которая определяет, насколько быстро и хорошо он научится писать. Предполагается, что ребенок уже умеет читать, считать, рассказывать по картинке, у него объемный багаж общих знаний. Как мы, родители, можем ему помочь? Игра — наиболее значимая, а потому необходимая для ребенка деятельность. В игре развиваются качества, без которых обучение невозможно. </w:t>
      </w:r>
    </w:p>
    <w:p w:rsidR="00DA7719" w:rsidRPr="001A36EA" w:rsidRDefault="00DA7719" w:rsidP="00DA7719">
      <w:pPr>
        <w:rPr>
          <w:rFonts w:ascii="Times New Roman" w:hAnsi="Times New Roman" w:cs="Times New Roman"/>
          <w:sz w:val="28"/>
          <w:szCs w:val="28"/>
        </w:rPr>
      </w:pPr>
      <w:r w:rsidRPr="00DA7719">
        <w:rPr>
          <w:rFonts w:ascii="Times New Roman" w:hAnsi="Times New Roman" w:cs="Times New Roman"/>
          <w:sz w:val="28"/>
          <w:szCs w:val="28"/>
        </w:rPr>
        <w:t>В игре дети:</w:t>
      </w:r>
    </w:p>
    <w:p w:rsidR="00DA7719" w:rsidRPr="001A36EA" w:rsidRDefault="00DA7719" w:rsidP="00DA7719">
      <w:pPr>
        <w:rPr>
          <w:rFonts w:ascii="Times New Roman" w:hAnsi="Times New Roman" w:cs="Times New Roman"/>
          <w:sz w:val="28"/>
          <w:szCs w:val="28"/>
        </w:rPr>
      </w:pPr>
      <w:r w:rsidRPr="00DA7719">
        <w:rPr>
          <w:rFonts w:ascii="Times New Roman" w:hAnsi="Times New Roman" w:cs="Times New Roman"/>
          <w:sz w:val="28"/>
          <w:szCs w:val="28"/>
        </w:rPr>
        <w:t xml:space="preserve">Учатся применять имеющиеся у них знания; </w:t>
      </w:r>
    </w:p>
    <w:p w:rsidR="00DA7719" w:rsidRPr="001A36EA" w:rsidRDefault="00DA7719" w:rsidP="00DA7719">
      <w:pPr>
        <w:rPr>
          <w:rFonts w:ascii="Times New Roman" w:hAnsi="Times New Roman" w:cs="Times New Roman"/>
          <w:sz w:val="28"/>
          <w:szCs w:val="28"/>
        </w:rPr>
      </w:pPr>
      <w:r w:rsidRPr="00DA7719">
        <w:rPr>
          <w:rFonts w:ascii="Times New Roman" w:hAnsi="Times New Roman" w:cs="Times New Roman"/>
          <w:sz w:val="28"/>
          <w:szCs w:val="28"/>
        </w:rPr>
        <w:t xml:space="preserve">Ставятся перед необходимостью поиска новых знаний; </w:t>
      </w:r>
    </w:p>
    <w:p w:rsidR="00DA7719" w:rsidRPr="001A36EA" w:rsidRDefault="00DA7719" w:rsidP="00DA7719">
      <w:pPr>
        <w:rPr>
          <w:rFonts w:ascii="Times New Roman" w:hAnsi="Times New Roman" w:cs="Times New Roman"/>
          <w:sz w:val="28"/>
          <w:szCs w:val="28"/>
        </w:rPr>
      </w:pPr>
      <w:r w:rsidRPr="00DA7719">
        <w:rPr>
          <w:rFonts w:ascii="Times New Roman" w:hAnsi="Times New Roman" w:cs="Times New Roman"/>
          <w:sz w:val="28"/>
          <w:szCs w:val="28"/>
        </w:rPr>
        <w:t xml:space="preserve">Получают богатый чувственный опыт, прежде всего касающийся свойств и качеств разнообразных предметов, окружающих их. </w:t>
      </w:r>
    </w:p>
    <w:p w:rsidR="00DA7719" w:rsidRPr="001A36EA" w:rsidRDefault="00DA7719" w:rsidP="00DA7719">
      <w:pPr>
        <w:rPr>
          <w:rFonts w:ascii="Times New Roman" w:hAnsi="Times New Roman" w:cs="Times New Roman"/>
          <w:sz w:val="28"/>
          <w:szCs w:val="28"/>
        </w:rPr>
      </w:pPr>
      <w:r w:rsidRPr="00DA7719">
        <w:rPr>
          <w:rFonts w:ascii="Times New Roman" w:hAnsi="Times New Roman" w:cs="Times New Roman"/>
          <w:sz w:val="28"/>
          <w:szCs w:val="28"/>
        </w:rPr>
        <w:t xml:space="preserve">В игре развиваются все психические процессы – внимание, память, мышление, речь и, что особенно важно, воображение. </w:t>
      </w:r>
    </w:p>
    <w:p w:rsidR="00DA7719" w:rsidRPr="001A36EA" w:rsidRDefault="00DA7719" w:rsidP="00DA7719">
      <w:pPr>
        <w:spacing w:line="360" w:lineRule="auto"/>
        <w:rPr>
          <w:rFonts w:ascii="Times New Roman" w:hAnsi="Times New Roman" w:cs="Times New Roman"/>
          <w:b/>
          <w:i/>
          <w:sz w:val="28"/>
          <w:szCs w:val="28"/>
          <w:lang w:val="en-US"/>
        </w:rPr>
      </w:pPr>
      <w:r w:rsidRPr="00DA7719">
        <w:rPr>
          <w:rFonts w:ascii="Times New Roman" w:hAnsi="Times New Roman" w:cs="Times New Roman"/>
          <w:sz w:val="28"/>
          <w:szCs w:val="28"/>
        </w:rPr>
        <w:lastRenderedPageBreak/>
        <w:t xml:space="preserve">В структуре любой игры можно найти элементы целеполагания, планирования, реализации цели, анализа результатов. Игра всегда добровольна, включает элементы соревнования, приносит участникам удовлетворение, позволяет самоутвердиться, самореализоваться. Дети легко вовлекаются в игровую деятельность, и чем она разнообразнее, тем интереснее для них. Она может охватывать какую-то часть учебного процесса, объединенного общим содержанием. В игровую деятельность входят игры и упражнения, формирующие умение выделять основные, характерные признаки предметов, сравнивать, сопоставлять их; игры, развивающие умение отличать реальные явления от нереальных, воспитывающие умение владеть собой, быстроту реакции, смекалку и др. </w:t>
      </w:r>
      <w:r w:rsidRPr="001A36EA">
        <w:rPr>
          <w:rFonts w:ascii="Times New Roman" w:hAnsi="Times New Roman" w:cs="Times New Roman"/>
          <w:b/>
          <w:i/>
          <w:sz w:val="28"/>
          <w:szCs w:val="28"/>
        </w:rPr>
        <w:t>Игры для подготовки</w:t>
      </w:r>
      <w:r w:rsidRPr="001A36EA">
        <w:rPr>
          <w:rFonts w:ascii="Times New Roman" w:hAnsi="Times New Roman" w:cs="Times New Roman"/>
          <w:b/>
          <w:i/>
          <w:sz w:val="28"/>
          <w:szCs w:val="28"/>
          <w:lang w:val="en-US"/>
        </w:rPr>
        <w:t xml:space="preserve"> </w:t>
      </w:r>
      <w:r w:rsidRPr="001A36EA">
        <w:rPr>
          <w:rFonts w:ascii="Times New Roman" w:hAnsi="Times New Roman" w:cs="Times New Roman"/>
          <w:b/>
          <w:i/>
          <w:sz w:val="28"/>
          <w:szCs w:val="28"/>
        </w:rPr>
        <w:t>детей  к школе.</w:t>
      </w:r>
    </w:p>
    <w:p w:rsidR="001A36EA" w:rsidRDefault="00DA7719" w:rsidP="00DA7719">
      <w:pPr>
        <w:spacing w:line="360" w:lineRule="auto"/>
        <w:rPr>
          <w:rFonts w:ascii="Times New Roman" w:hAnsi="Times New Roman" w:cs="Times New Roman"/>
          <w:sz w:val="28"/>
          <w:szCs w:val="28"/>
        </w:rPr>
      </w:pPr>
      <w:r w:rsidRPr="00DA7719">
        <w:rPr>
          <w:rFonts w:ascii="Times New Roman" w:hAnsi="Times New Roman" w:cs="Times New Roman"/>
          <w:sz w:val="28"/>
          <w:szCs w:val="28"/>
        </w:rPr>
        <w:t xml:space="preserve"> Какие игры наиболее полезны для подготовки детей к школе? Перечислить все ценные игры невозможно, есть много книг, рассказывающих о них. Родители могут выбрать игры для подготовки к школе по своему вкусу, но обратите в</w:t>
      </w:r>
      <w:r>
        <w:rPr>
          <w:rFonts w:ascii="Times New Roman" w:hAnsi="Times New Roman" w:cs="Times New Roman"/>
          <w:sz w:val="28"/>
          <w:szCs w:val="28"/>
        </w:rPr>
        <w:t>нимание на те из них, которые ф</w:t>
      </w:r>
      <w:r w:rsidRPr="00DA7719">
        <w:rPr>
          <w:rFonts w:ascii="Times New Roman" w:hAnsi="Times New Roman" w:cs="Times New Roman"/>
          <w:sz w:val="28"/>
          <w:szCs w:val="28"/>
        </w:rPr>
        <w:t>ормируют внима</w:t>
      </w:r>
      <w:r>
        <w:rPr>
          <w:rFonts w:ascii="Times New Roman" w:hAnsi="Times New Roman" w:cs="Times New Roman"/>
          <w:sz w:val="28"/>
          <w:szCs w:val="28"/>
        </w:rPr>
        <w:t xml:space="preserve">ние, память, сосредоточенность: </w:t>
      </w:r>
      <w:r w:rsidRPr="00DA7719">
        <w:rPr>
          <w:rFonts w:ascii="Times New Roman" w:hAnsi="Times New Roman" w:cs="Times New Roman"/>
          <w:sz w:val="28"/>
          <w:szCs w:val="28"/>
        </w:rPr>
        <w:t>«Кто ушел?», «Что изменилось?», «Что спрятали?», «Повтори рисуно</w:t>
      </w:r>
      <w:r>
        <w:rPr>
          <w:rFonts w:ascii="Times New Roman" w:hAnsi="Times New Roman" w:cs="Times New Roman"/>
          <w:sz w:val="28"/>
          <w:szCs w:val="28"/>
        </w:rPr>
        <w:t>к»</w:t>
      </w:r>
      <w:r w:rsidRPr="00DA7719">
        <w:rPr>
          <w:rFonts w:ascii="Times New Roman" w:hAnsi="Times New Roman" w:cs="Times New Roman"/>
          <w:sz w:val="28"/>
          <w:szCs w:val="28"/>
        </w:rPr>
        <w:t>. Развивают детские представления о к</w:t>
      </w:r>
      <w:r>
        <w:rPr>
          <w:rFonts w:ascii="Times New Roman" w:hAnsi="Times New Roman" w:cs="Times New Roman"/>
          <w:sz w:val="28"/>
          <w:szCs w:val="28"/>
        </w:rPr>
        <w:t xml:space="preserve">ачествах и свойствах предметов: </w:t>
      </w:r>
      <w:r w:rsidRPr="00DA7719">
        <w:rPr>
          <w:rFonts w:ascii="Times New Roman" w:hAnsi="Times New Roman" w:cs="Times New Roman"/>
          <w:sz w:val="28"/>
          <w:szCs w:val="28"/>
        </w:rPr>
        <w:t>«Что из чего сделано», «Магазин «Ткани», «Угадай на ощупь», «Угадай на вкус», «Найди такой же предмет» (по цвету, величине, форме).</w:t>
      </w:r>
      <w:r>
        <w:rPr>
          <w:rFonts w:ascii="Times New Roman" w:hAnsi="Times New Roman" w:cs="Times New Roman"/>
          <w:sz w:val="28"/>
          <w:szCs w:val="28"/>
        </w:rPr>
        <w:t xml:space="preserve"> Развивают логическое мышление : </w:t>
      </w:r>
      <w:r w:rsidRPr="00DA7719">
        <w:rPr>
          <w:rFonts w:ascii="Times New Roman" w:hAnsi="Times New Roman" w:cs="Times New Roman"/>
          <w:sz w:val="28"/>
          <w:szCs w:val="28"/>
        </w:rPr>
        <w:t>«Что сначала, что потом», «Времена года», шашки, шахматы, «Сравни по величине</w:t>
      </w:r>
      <w:r>
        <w:rPr>
          <w:rFonts w:ascii="Times New Roman" w:hAnsi="Times New Roman" w:cs="Times New Roman"/>
          <w:sz w:val="28"/>
          <w:szCs w:val="28"/>
        </w:rPr>
        <w:t>». Речь :</w:t>
      </w:r>
      <w:r w:rsidRPr="00DA7719">
        <w:rPr>
          <w:rFonts w:ascii="Times New Roman" w:hAnsi="Times New Roman" w:cs="Times New Roman"/>
          <w:sz w:val="28"/>
          <w:szCs w:val="28"/>
        </w:rPr>
        <w:t>«Слова на оборот», «</w:t>
      </w:r>
      <w:r>
        <w:rPr>
          <w:rFonts w:ascii="Times New Roman" w:hAnsi="Times New Roman" w:cs="Times New Roman"/>
          <w:sz w:val="28"/>
          <w:szCs w:val="28"/>
        </w:rPr>
        <w:t>Синонимы», «Составляем рассказ»</w:t>
      </w:r>
      <w:r w:rsidRPr="00DA7719">
        <w:rPr>
          <w:rFonts w:ascii="Times New Roman" w:hAnsi="Times New Roman" w:cs="Times New Roman"/>
          <w:sz w:val="28"/>
          <w:szCs w:val="28"/>
        </w:rPr>
        <w:t>.</w:t>
      </w:r>
      <w:r>
        <w:rPr>
          <w:rFonts w:ascii="Times New Roman" w:hAnsi="Times New Roman" w:cs="Times New Roman"/>
          <w:sz w:val="28"/>
          <w:szCs w:val="28"/>
        </w:rPr>
        <w:t xml:space="preserve"> </w:t>
      </w:r>
      <w:r w:rsidRPr="00DA7719">
        <w:rPr>
          <w:rFonts w:ascii="Times New Roman" w:hAnsi="Times New Roman" w:cs="Times New Roman"/>
          <w:sz w:val="28"/>
          <w:szCs w:val="28"/>
        </w:rPr>
        <w:t xml:space="preserve"> Помните чудесную книжку К. И. Чуковского «От двух до пяти»? Если вы до сих пор не читали ее, найдите и прочитайте — вы получите огромное удовольствие. В этой книге собрана бесценная коллекция детских упражнений со звучащим словом. Можно и нужно воспользоваться этим сензитивным периодом в жизни ребенка и ввести его в увлекательный мир языка, открыть для него языковую действительность и таким образом привести к чтению. С чего же начинать занятия по обучению грамоте? Конечно, с игры! Поиграем с ребенком в </w:t>
      </w:r>
      <w:r w:rsidRPr="00DA7719">
        <w:rPr>
          <w:rFonts w:ascii="Times New Roman" w:hAnsi="Times New Roman" w:cs="Times New Roman"/>
          <w:sz w:val="28"/>
          <w:szCs w:val="28"/>
        </w:rPr>
        <w:lastRenderedPageBreak/>
        <w:t>жуков. Вот жучки расправили крылья и полетели: ж-ж-ж. Вместе вы «летаете» по комнате и жужжите. Присели на цветок, замолчали, а потом снова полет и жужжание. «Какую песенку мы поем?» — прерывает жужжание мама. «Ж-ж-ж»,— отвечает она сама, если ребенок не понял ее вопроса, и малыш с удовольствием присоединяется: «Ж-ж-ж».— «А послушай, в слове жук есть эта песенка: ж-ж-жук. Слышишь, как он поёт свою песенку? Давай-ка вместе — ж-ж-жук</w:t>
      </w:r>
      <w:r>
        <w:rPr>
          <w:rFonts w:ascii="Times New Roman" w:hAnsi="Times New Roman" w:cs="Times New Roman"/>
          <w:sz w:val="28"/>
          <w:szCs w:val="28"/>
        </w:rPr>
        <w:t>». Нужно отметить, что произнести, таким образом слово</w:t>
      </w:r>
      <w:r w:rsidRPr="00DA7719">
        <w:rPr>
          <w:rFonts w:ascii="Times New Roman" w:hAnsi="Times New Roman" w:cs="Times New Roman"/>
          <w:sz w:val="28"/>
          <w:szCs w:val="28"/>
        </w:rPr>
        <w:t xml:space="preserve"> ребенку совсем не легко. Он должен изменить свою артикуляцию, как бы пощупать слово, найти в нем звук </w:t>
      </w:r>
      <w:r>
        <w:rPr>
          <w:rFonts w:ascii="Times New Roman" w:hAnsi="Times New Roman" w:cs="Times New Roman"/>
          <w:sz w:val="28"/>
          <w:szCs w:val="28"/>
        </w:rPr>
        <w:t>«</w:t>
      </w:r>
      <w:r w:rsidRPr="00DA7719">
        <w:rPr>
          <w:rFonts w:ascii="Times New Roman" w:hAnsi="Times New Roman" w:cs="Times New Roman"/>
          <w:sz w:val="28"/>
          <w:szCs w:val="28"/>
        </w:rPr>
        <w:t>ж</w:t>
      </w:r>
      <w:r>
        <w:rPr>
          <w:rFonts w:ascii="Times New Roman" w:hAnsi="Times New Roman" w:cs="Times New Roman"/>
          <w:sz w:val="28"/>
          <w:szCs w:val="28"/>
        </w:rPr>
        <w:t>»</w:t>
      </w:r>
      <w:r w:rsidRPr="00DA7719">
        <w:rPr>
          <w:rFonts w:ascii="Times New Roman" w:hAnsi="Times New Roman" w:cs="Times New Roman"/>
          <w:sz w:val="28"/>
          <w:szCs w:val="28"/>
        </w:rPr>
        <w:t xml:space="preserve"> и потянуть его. Поэтому первое время ребенок повторяет слова вслед за мамой. «Давай еще поищем слова, в которых жук оставил свою песенку. Ну-ка угадай: это животное с самой длинной шеей. Ну, конечно, ты угадал: жираф. Давай вместе скажем это слово так, чтобы услышать в нем песенку жука. А еще, какое ты знаешь слово?» Надо дать ребенку самому придумать слово, в котором спрятался жук. Можно запутать ребенка, тем самым мы увидим, что он понял нас. Например: «Мы иногда едим это с чаем. Варенье? Послушай внимательно: ваареенье. Слышишь ты в нем песенку жука? Скажем вместе: ваареенье. Нет, этой песенки там нет. Ты правильно подумал — действительно, варенье — это вкусно, сладко, мы едим его с чаем, но только жук не оставил в нем свою песенку. А вот в слове пирожжжное ты слышишь песенку жука? Да? Ну-ка скажем это слово вместе: пирожжжное. Ты прав, там есть эта песенка». Что произошло в этой игре? Мы впервые переключили внимание ребенка со смысловой стороны слова на его звуковую сторону, он начал намеренно вслушиваться в звучание слов, сравнивать их по звуковому составу. Есть много звуков, само произнесение которых можно обыграть: з-з-з — звенит комарик, ш-ш-ш — шипит змея, р-р-р — рычит собака. Дети, как правило, с удовольствием играют в эти игры, постепенно учатся произвольно менять свою артикуляцию, произносить слово так, чтобы была слышна песенка комарика, шуршанье листьев и т. д. </w:t>
      </w:r>
      <w:r>
        <w:rPr>
          <w:rFonts w:ascii="Times New Roman" w:hAnsi="Times New Roman" w:cs="Times New Roman"/>
          <w:sz w:val="28"/>
          <w:szCs w:val="28"/>
        </w:rPr>
        <w:t xml:space="preserve"> </w:t>
      </w:r>
      <w:r w:rsidRPr="00DA7719">
        <w:rPr>
          <w:rFonts w:ascii="Times New Roman" w:hAnsi="Times New Roman" w:cs="Times New Roman"/>
          <w:sz w:val="28"/>
          <w:szCs w:val="28"/>
        </w:rPr>
        <w:t xml:space="preserve">Когда вы увидите, что ваш ребенок легко справляется с изменением своей артикуляции при поиске </w:t>
      </w:r>
      <w:r w:rsidRPr="00DA7719">
        <w:rPr>
          <w:rFonts w:ascii="Times New Roman" w:hAnsi="Times New Roman" w:cs="Times New Roman"/>
          <w:sz w:val="28"/>
          <w:szCs w:val="28"/>
        </w:rPr>
        <w:lastRenderedPageBreak/>
        <w:t>нужного звука, усложните задание: кто больше назовет слов, в которых шипит змейка, слов со звуком Ш. Сначала помогите малышу, но так, чтобы ему казалось, что он все делает сам: «Какая твоя любимая игрушка?» — «Машина».— «Не слышу, как там шипит змейка».— «Машшшина».— «Отлично! Ты правильно назвал слово. «Теперь я скажу слово со звуком ш,— мама задумывается.— Кошшшка,— Теперь ты». Когда ребенок будет находить любой заданный вами звук, можно предложить ему определить место звука в слове (начало, середина, конец). Для этого можно использовать наглядный материал. Играя с ребенком, обязательно обратите его внимание на то, как по-разному звучат звуки, очень похожие: первый в словах ммышка и ммишка. В слове мышка он звучит строго, сердито: м-м-м, а в слове ммишка — улыбается, ласково звучит: мь-мь. И когда в игре вы соревнуетесь, кто больше назовет слов, в которых звенит комарик, то, пожалуйста, не забудьте, что есть большие комары, которые звенят сердито: з-з-з, а есть маленькие, которые тоненько звенят: зь-зь-зь. Поэтому придумывайте слова сначала с песенкой большого комара, а потом с песенкой маленького комарика. Ребенок еще не знает ни о твердости, ни о мягкости. Это он узнает в школе. Но различать их он должен обязательно и делает это, как правило, легко. Если же он ошибается и называет слово с песней большого комара — Зина, то мама не должна пропустить эту ошибку: «Послушай, как ласково звенит здесь комарик: Зьзьина, а большой комар звенел бы сердито: 3зына». Вы увидите, что довольно скоро никакой помощи ребенку в этих играх не понадобится, более того, если мама — постоянный партнер — иногда должна «поддаваться», чтобы у ребенка не угас интерес к игре с превосходящим его соперником, то папа, бабушка действительно смогут назвать меньше слов, чем малыш. Теперь, когда звуки речи для вашего ребенка так интересны, можно начать играть с буквами</w:t>
      </w:r>
      <w:r w:rsidR="001A36EA">
        <w:rPr>
          <w:rFonts w:ascii="Times New Roman" w:hAnsi="Times New Roman" w:cs="Times New Roman"/>
          <w:sz w:val="28"/>
          <w:szCs w:val="28"/>
        </w:rPr>
        <w:t xml:space="preserve">. </w:t>
      </w:r>
      <w:r w:rsidRPr="00DA7719">
        <w:rPr>
          <w:rFonts w:ascii="Times New Roman" w:hAnsi="Times New Roman" w:cs="Times New Roman"/>
          <w:sz w:val="28"/>
          <w:szCs w:val="28"/>
        </w:rPr>
        <w:t xml:space="preserve">Можно предложить ребенку соревнование «Кто быстрее найдет заданную букву», «Найти буквы по порядку от А до Я», сначала просто ищем, затем можно по времени, найти за минуту все буквы, «Какая буква находится в правом </w:t>
      </w:r>
      <w:r w:rsidRPr="00DA7719">
        <w:rPr>
          <w:rFonts w:ascii="Times New Roman" w:hAnsi="Times New Roman" w:cs="Times New Roman"/>
          <w:sz w:val="28"/>
          <w:szCs w:val="28"/>
        </w:rPr>
        <w:lastRenderedPageBreak/>
        <w:t xml:space="preserve">верхнем углу, в нижнем левом углу» и т. д. «Цифровой ряд». Если ребенок знаком с цифрами, то выкладываем цифры до пяти и больше. Называем любое слово по буквам и на каждый звук выдвигаем вперед цифру, тем самым определяя последовательность звуков в слове. Эти цифры можно обыграть по-другому. «Назови следующее число», (один, два, три….); «Назови соседей чисел», (кто стоит между двойкой и четверкой, а кто после тройки, перед пятеркой и т. д.); «Назови числа», (назови число, которое больше пяти, но меньше семи. Назови числа, которые меньше восьми, но больше четырех и т. д.) «Ищем звук в слове». Смотрим на картинку и определяем звук, начало, середина, конец. Разукрашиваем соответствующий квадрат под картинкой. Выкладываем буквы, из счетных палочек, круп. Угадывание предметов или букв, цифр, на незаконченных, недописанных, зашумленных рисунках. Узнавание контурных или силуэтных изображений предметов. Узнай, кого спрятал художник. Найди по тени. Ребенку предлагается сделать рисунок, представляющий собой зеркальное отображение исходного. На «вступительных экзаменах» в школе детям нередко предлагаются логические задачки, чаще всего такие, что получили у нас на занятиях название «Четвертый лишний». Из набора слов, предлагают определить, какое лишнее. Например, в наборе слов коза, корова, курица, лось, лишними могут оказаться как курица (птица среди рогатых животных), так и лось (дикое животное среди домашних). Через пару занятий дети сами начинают придумывать комбинации, по абсолютно разным признакам. Ребенок должен самостоятельно найти в каждой из групп лишний предмет. Объяснить, почему он сделал такой выбор. По опыту работы с детьми можно смело утверждать, что приучать к элементарным логическим выкладкам можно уже малышей 3-4 лет. И делать это конечно надо через игру. Заметьте, что в таком случае «изучение» логики становится уже не целью, а средством, то есть вы даете ребенку на будущее не только инструмент познанию мира, но и сразу учите его, как этим инструментом пользоваться. Одна из известных игр, которая не только развивает внимание, но и помогает </w:t>
      </w:r>
      <w:r w:rsidRPr="00DA7719">
        <w:rPr>
          <w:rFonts w:ascii="Times New Roman" w:hAnsi="Times New Roman" w:cs="Times New Roman"/>
          <w:sz w:val="28"/>
          <w:szCs w:val="28"/>
        </w:rPr>
        <w:lastRenderedPageBreak/>
        <w:t>логически мыслить, — сборка пазлов. В них формируется целостный образ предмета, ребенок учитывает пространственное расположение деталей и их соотношение с другими частями целого. Дети очень быстро их запоминают и легко собирают по памяти и интерес к ним пропадает. Поэтому можно предложить понравившуюся картинку с журнала, или с раскраски, разрезать ее на части, неровными линиями, геометрическими фигурами и ребенку будет интересно собирать ее. Так же ребенку помогут сделать первые шаги в логическом мире геометрические конструкторы, игры головоломки. Эти игры развивают сообразительность, воображение и пространственные представления, воссоздание из геометрических фигур образных изображений.</w:t>
      </w:r>
    </w:p>
    <w:p w:rsidR="001A36EA" w:rsidRPr="001A36EA" w:rsidRDefault="00DA7719" w:rsidP="00DA7719">
      <w:pPr>
        <w:spacing w:line="360" w:lineRule="auto"/>
        <w:rPr>
          <w:rFonts w:ascii="Times New Roman" w:hAnsi="Times New Roman" w:cs="Times New Roman"/>
          <w:b/>
          <w:sz w:val="28"/>
          <w:szCs w:val="28"/>
        </w:rPr>
      </w:pPr>
      <w:r w:rsidRPr="001A36EA">
        <w:rPr>
          <w:rFonts w:ascii="Times New Roman" w:hAnsi="Times New Roman" w:cs="Times New Roman"/>
          <w:b/>
          <w:sz w:val="28"/>
          <w:szCs w:val="28"/>
        </w:rPr>
        <w:t xml:space="preserve"> Игры для развития речи. </w:t>
      </w:r>
    </w:p>
    <w:p w:rsidR="001A36EA" w:rsidRDefault="00DA7719" w:rsidP="00DA7719">
      <w:pPr>
        <w:spacing w:line="360" w:lineRule="auto"/>
        <w:rPr>
          <w:rFonts w:ascii="Times New Roman" w:hAnsi="Times New Roman" w:cs="Times New Roman"/>
          <w:sz w:val="28"/>
          <w:szCs w:val="28"/>
        </w:rPr>
      </w:pPr>
      <w:r w:rsidRPr="00DA7719">
        <w:rPr>
          <w:rFonts w:ascii="Times New Roman" w:hAnsi="Times New Roman" w:cs="Times New Roman"/>
          <w:sz w:val="28"/>
          <w:szCs w:val="28"/>
        </w:rPr>
        <w:t>1. Игра «Инопланетянин». Определения понятий в данном случае обращается внимание на владение словом при выражении мысли, а не на саму мысль. Взрослый представляется инопланетянином и просит ребенка рассказать про задуманный вами любой предмет: я никогда не видел и не знаю что такое стул. Ребенок в подробности должен рассказать описать признаки и свойства этого предмета, так чтоб было понятно, что это и для чего.</w:t>
      </w:r>
    </w:p>
    <w:p w:rsidR="001A36EA" w:rsidRDefault="00DA7719" w:rsidP="00DA7719">
      <w:pPr>
        <w:spacing w:line="360" w:lineRule="auto"/>
        <w:rPr>
          <w:rFonts w:ascii="Times New Roman" w:hAnsi="Times New Roman" w:cs="Times New Roman"/>
          <w:sz w:val="28"/>
          <w:szCs w:val="28"/>
        </w:rPr>
      </w:pPr>
      <w:r w:rsidRPr="00DA7719">
        <w:rPr>
          <w:rFonts w:ascii="Times New Roman" w:hAnsi="Times New Roman" w:cs="Times New Roman"/>
          <w:sz w:val="28"/>
          <w:szCs w:val="28"/>
        </w:rPr>
        <w:t xml:space="preserve"> 2. «Звериная семья». Предлагаем ребенку назвать папу, маму и детенышей в ед. и мн. числе. - Мама-корова, а папа… И у них родились…</w:t>
      </w:r>
    </w:p>
    <w:p w:rsidR="001A36EA" w:rsidRDefault="00DA7719" w:rsidP="00DA7719">
      <w:pPr>
        <w:spacing w:line="360" w:lineRule="auto"/>
        <w:rPr>
          <w:rFonts w:ascii="Times New Roman" w:hAnsi="Times New Roman" w:cs="Times New Roman"/>
          <w:sz w:val="28"/>
          <w:szCs w:val="28"/>
        </w:rPr>
      </w:pPr>
      <w:r w:rsidRPr="00DA7719">
        <w:rPr>
          <w:rFonts w:ascii="Times New Roman" w:hAnsi="Times New Roman" w:cs="Times New Roman"/>
          <w:sz w:val="28"/>
          <w:szCs w:val="28"/>
        </w:rPr>
        <w:t xml:space="preserve"> 3. Возвращаясь домой с детского сада, опишите дикое животное, домашнее. Можно задавать ребенку наводящие вопросы: название, внешний вид, как голос подает, где живет, чем питается, если есть польза, то какая. </w:t>
      </w:r>
    </w:p>
    <w:p w:rsidR="001A36EA" w:rsidRDefault="00DA7719" w:rsidP="00DA7719">
      <w:pPr>
        <w:spacing w:line="360" w:lineRule="auto"/>
        <w:rPr>
          <w:rFonts w:ascii="Times New Roman" w:hAnsi="Times New Roman" w:cs="Times New Roman"/>
          <w:sz w:val="28"/>
          <w:szCs w:val="28"/>
        </w:rPr>
      </w:pPr>
      <w:r w:rsidRPr="00DA7719">
        <w:rPr>
          <w:rFonts w:ascii="Times New Roman" w:hAnsi="Times New Roman" w:cs="Times New Roman"/>
          <w:sz w:val="28"/>
          <w:szCs w:val="28"/>
        </w:rPr>
        <w:t xml:space="preserve">4. «Узнай по описанию». Задавайте друг другу загадки: • Мяукает, царапается, мурлычет. • Хитрая, ловкая, хороший охотник. • Желтые, красные, осенние. • Красное, сладкое, спелое. • Старый, кирпичный, двухэтажный. </w:t>
      </w:r>
    </w:p>
    <w:p w:rsidR="001A36EA" w:rsidRDefault="00DA7719" w:rsidP="00DA7719">
      <w:pPr>
        <w:spacing w:line="360" w:lineRule="auto"/>
        <w:rPr>
          <w:rFonts w:ascii="Times New Roman" w:hAnsi="Times New Roman" w:cs="Times New Roman"/>
          <w:sz w:val="28"/>
          <w:szCs w:val="28"/>
        </w:rPr>
      </w:pPr>
      <w:r w:rsidRPr="00DA7719">
        <w:rPr>
          <w:rFonts w:ascii="Times New Roman" w:hAnsi="Times New Roman" w:cs="Times New Roman"/>
          <w:sz w:val="28"/>
          <w:szCs w:val="28"/>
        </w:rPr>
        <w:lastRenderedPageBreak/>
        <w:t>5. «Белый — черный». Подбери к каждому слову противоположное. Веселый-…. добрый-….. твердый-… Широкий-…. громкий-… быстрый-… Высокий-… холодный-… старый-…</w:t>
      </w:r>
    </w:p>
    <w:p w:rsidR="001A36EA" w:rsidRDefault="00DA7719" w:rsidP="00DA7719">
      <w:pPr>
        <w:spacing w:line="360" w:lineRule="auto"/>
        <w:rPr>
          <w:rFonts w:ascii="Times New Roman" w:hAnsi="Times New Roman" w:cs="Times New Roman"/>
          <w:sz w:val="28"/>
          <w:szCs w:val="28"/>
        </w:rPr>
      </w:pPr>
      <w:r w:rsidRPr="00DA7719">
        <w:rPr>
          <w:rFonts w:ascii="Times New Roman" w:hAnsi="Times New Roman" w:cs="Times New Roman"/>
          <w:sz w:val="28"/>
          <w:szCs w:val="28"/>
        </w:rPr>
        <w:t xml:space="preserve"> 6. «Один — много». Я называю один предмет, а ты много: дерево-… ветер-… крыло-… глаз-… платье-… ведро-… окно-… ухо-… книга-… </w:t>
      </w:r>
    </w:p>
    <w:p w:rsidR="001A36EA" w:rsidRDefault="00DA7719" w:rsidP="00DA7719">
      <w:pPr>
        <w:spacing w:line="360" w:lineRule="auto"/>
        <w:rPr>
          <w:rFonts w:ascii="Times New Roman" w:hAnsi="Times New Roman" w:cs="Times New Roman"/>
          <w:sz w:val="28"/>
          <w:szCs w:val="28"/>
        </w:rPr>
      </w:pPr>
      <w:r w:rsidRPr="00DA7719">
        <w:rPr>
          <w:rFonts w:ascii="Times New Roman" w:hAnsi="Times New Roman" w:cs="Times New Roman"/>
          <w:sz w:val="28"/>
          <w:szCs w:val="28"/>
        </w:rPr>
        <w:t>7. «Рассказ по картинке». Давай расставим картинки в правильной последовательности: с чего все начиналось, что произошло и чем все закончилось?</w:t>
      </w:r>
    </w:p>
    <w:p w:rsidR="001A36EA" w:rsidRDefault="00DA7719" w:rsidP="00DA7719">
      <w:pPr>
        <w:spacing w:line="360" w:lineRule="auto"/>
        <w:rPr>
          <w:rFonts w:ascii="Times New Roman" w:hAnsi="Times New Roman" w:cs="Times New Roman"/>
          <w:sz w:val="28"/>
          <w:szCs w:val="28"/>
        </w:rPr>
      </w:pPr>
      <w:r w:rsidRPr="00DA7719">
        <w:rPr>
          <w:rFonts w:ascii="Times New Roman" w:hAnsi="Times New Roman" w:cs="Times New Roman"/>
          <w:sz w:val="28"/>
          <w:szCs w:val="28"/>
        </w:rPr>
        <w:t xml:space="preserve"> </w:t>
      </w:r>
      <w:r w:rsidRPr="001A36EA">
        <w:rPr>
          <w:rFonts w:ascii="Times New Roman" w:hAnsi="Times New Roman" w:cs="Times New Roman"/>
          <w:b/>
          <w:i/>
          <w:sz w:val="28"/>
          <w:szCs w:val="28"/>
        </w:rPr>
        <w:t>Развитие мелкой моторики</w:t>
      </w:r>
      <w:r w:rsidRPr="00DA7719">
        <w:rPr>
          <w:rFonts w:ascii="Times New Roman" w:hAnsi="Times New Roman" w:cs="Times New Roman"/>
          <w:sz w:val="28"/>
          <w:szCs w:val="28"/>
        </w:rPr>
        <w:t xml:space="preserve">. </w:t>
      </w:r>
    </w:p>
    <w:p w:rsidR="00537E1B" w:rsidRPr="00DA7719" w:rsidRDefault="00DA7719" w:rsidP="00DA7719">
      <w:pPr>
        <w:spacing w:line="360" w:lineRule="auto"/>
        <w:rPr>
          <w:rFonts w:ascii="Times New Roman" w:hAnsi="Times New Roman" w:cs="Times New Roman"/>
          <w:sz w:val="28"/>
          <w:szCs w:val="28"/>
        </w:rPr>
      </w:pPr>
      <w:r w:rsidRPr="00DA7719">
        <w:rPr>
          <w:rFonts w:ascii="Times New Roman" w:hAnsi="Times New Roman" w:cs="Times New Roman"/>
          <w:sz w:val="28"/>
          <w:szCs w:val="28"/>
        </w:rPr>
        <w:t xml:space="preserve">Будущим первоклассникам просто необходима моторная умелость! Важным условием полноценного овладения навыком письма является готовность руки как непосредственного орудия графической деятельности к выполнению точных и сложных движений. Развивая мелкие, дифференцированные движения рук, мы способствуем лучшему речевому развитию ребенка. Именно к 6–7 годам в основном заканчивается созревание соответствующих зон коры головного мозга, развитие мелких мышц кисти. Таким образом, этот возраст является сензитивным периодом для развития кисти руки (С.И. Гальперин, 1964г.) Эффективными путями для развития мелкой моторики пальцев рук и развития ручной умелости являются рисование, лепка (из соленого теста, теплого воска, глины, пластилина), конструирование, аппликация (выполнение аппликации из природного материала). Пальчиковая гимнастика с речевым сопровождением и без него; пальчиковый театр. Актуальным, на мой взгляд, является использование в работе с детьми интересных, современных технологий развития мелкой моторики, в частности, использования аппликации. Старайтесь не только играть в вышеперечисленные игры для подготовки к школе, но и как можно чаще разговаривать с ребенком, хвалить, подбадривать и быть просто рядом. Даже если у малыша что-то не получается, вы должны приложить массу </w:t>
      </w:r>
      <w:r w:rsidRPr="00DA7719">
        <w:rPr>
          <w:rFonts w:ascii="Times New Roman" w:hAnsi="Times New Roman" w:cs="Times New Roman"/>
          <w:sz w:val="28"/>
          <w:szCs w:val="28"/>
        </w:rPr>
        <w:lastRenderedPageBreak/>
        <w:t>усилий и убедить его, что скоро у него все получится. Это порой бывает нелегко, но результат оправдывает усилия. Так, с помощью родителей, ребенок приобретает жизненный опыт и уверенность в себе.</w:t>
      </w:r>
      <w:r w:rsidRPr="00DA7719">
        <w:rPr>
          <w:rFonts w:ascii="Times New Roman" w:hAnsi="Times New Roman" w:cs="Times New Roman"/>
          <w:sz w:val="28"/>
          <w:szCs w:val="28"/>
        </w:rPr>
        <w:br/>
      </w:r>
      <w:r w:rsidRPr="00DA7719">
        <w:rPr>
          <w:rFonts w:ascii="Times New Roman" w:hAnsi="Times New Roman" w:cs="Times New Roman"/>
          <w:sz w:val="28"/>
          <w:szCs w:val="28"/>
        </w:rPr>
        <w:br/>
      </w:r>
    </w:p>
    <w:sectPr w:rsidR="00537E1B" w:rsidRPr="00DA7719" w:rsidSect="00426B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A7719"/>
    <w:rsid w:val="001A36EA"/>
    <w:rsid w:val="00426BF0"/>
    <w:rsid w:val="00537E1B"/>
    <w:rsid w:val="00DA77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B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A7719"/>
  </w:style>
  <w:style w:type="character" w:styleId="a3">
    <w:name w:val="Hyperlink"/>
    <w:basedOn w:val="a0"/>
    <w:uiPriority w:val="99"/>
    <w:unhideWhenUsed/>
    <w:rsid w:val="00DA771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2038</Words>
  <Characters>11617</Characters>
  <Application>Microsoft Office Word</Application>
  <DocSecurity>0</DocSecurity>
  <Lines>96</Lines>
  <Paragraphs>27</Paragraphs>
  <ScaleCrop>false</ScaleCrop>
  <Company>Reanimator Extreme Edition</Company>
  <LinksUpToDate>false</LinksUpToDate>
  <CharactersWithSpaces>13628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2016-03-08T08:35:00Z</dcterms:created>
  <dcterms:modified xsi:type="dcterms:W3CDTF">2016-03-08T08:52:00Z</dcterms:modified>
</cp:coreProperties>
</file>