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6" w:rsidRDefault="00517916" w:rsidP="00517916">
      <w:pPr>
        <w:pStyle w:val="a4"/>
        <w:spacing w:after="0"/>
        <w:ind w:left="0" w:firstLine="709"/>
        <w:jc w:val="center"/>
        <w:rPr>
          <w:b/>
          <w:bCs/>
          <w:lang w:val="ru-RU"/>
        </w:rPr>
      </w:pPr>
      <w:r w:rsidRPr="004105BE">
        <w:rPr>
          <w:b/>
          <w:bCs/>
        </w:rPr>
        <w:t xml:space="preserve">КАЛЕНДАРНО-ТЕМАТИЧЕСКИЙ ПЛАН </w:t>
      </w:r>
      <w:r>
        <w:rPr>
          <w:b/>
          <w:bCs/>
          <w:lang w:val="ru-RU"/>
        </w:rPr>
        <w:t xml:space="preserve">РЕАЛИЗАЦИИ </w:t>
      </w:r>
      <w:r w:rsidRPr="004105BE">
        <w:rPr>
          <w:b/>
          <w:bCs/>
        </w:rPr>
        <w:t>ПРОГРАММЫ</w:t>
      </w:r>
    </w:p>
    <w:p w:rsidR="00517916" w:rsidRPr="00517916" w:rsidRDefault="00517916" w:rsidP="00517916">
      <w:pPr>
        <w:pStyle w:val="a4"/>
        <w:spacing w:after="0"/>
        <w:ind w:left="0"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2021-2022 УЧЕБНЫЙ ГОД</w:t>
      </w:r>
    </w:p>
    <w:p w:rsidR="00517916" w:rsidRPr="004105BE" w:rsidRDefault="00517916" w:rsidP="00517916">
      <w:pPr>
        <w:pStyle w:val="a4"/>
        <w:spacing w:after="0"/>
        <w:ind w:left="0" w:firstLine="709"/>
        <w:jc w:val="center"/>
        <w:rPr>
          <w:b/>
          <w:bCs/>
        </w:rPr>
      </w:pPr>
    </w:p>
    <w:p w:rsidR="00517916" w:rsidRPr="004105BE" w:rsidRDefault="00517916" w:rsidP="00517916">
      <w:pPr>
        <w:pStyle w:val="a4"/>
        <w:tabs>
          <w:tab w:val="left" w:pos="720"/>
          <w:tab w:val="left" w:pos="1080"/>
        </w:tabs>
        <w:spacing w:after="0"/>
        <w:ind w:left="0" w:firstLine="709"/>
        <w:jc w:val="center"/>
        <w:rPr>
          <w:b/>
          <w:bCs/>
        </w:rPr>
      </w:pPr>
    </w:p>
    <w:tbl>
      <w:tblPr>
        <w:tblW w:w="14221" w:type="dxa"/>
        <w:jc w:val="center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827"/>
        <w:gridCol w:w="709"/>
        <w:gridCol w:w="992"/>
        <w:gridCol w:w="709"/>
        <w:gridCol w:w="567"/>
        <w:gridCol w:w="850"/>
        <w:gridCol w:w="2410"/>
        <w:gridCol w:w="1559"/>
        <w:gridCol w:w="1685"/>
      </w:tblGrid>
      <w:tr w:rsidR="00517916" w:rsidRPr="004105BE" w:rsidTr="001B3ED5">
        <w:trPr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Наименование тем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Всего часов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Формы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Сроки проведения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(месяц)</w:t>
            </w:r>
          </w:p>
        </w:tc>
        <w:tc>
          <w:tcPr>
            <w:tcW w:w="1685" w:type="dxa"/>
            <w:vMerge w:val="restart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Примечание</w:t>
            </w:r>
          </w:p>
        </w:tc>
      </w:tr>
      <w:tr w:rsidR="00517916" w:rsidRPr="004105BE" w:rsidTr="001B3ED5">
        <w:trPr>
          <w:cantSplit/>
          <w:trHeight w:val="2046"/>
          <w:jc w:val="center"/>
        </w:trPr>
        <w:tc>
          <w:tcPr>
            <w:tcW w:w="913" w:type="dxa"/>
            <w:vMerge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лекции, семинары-практикумы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консультации</w:t>
            </w:r>
          </w:p>
        </w:tc>
        <w:tc>
          <w:tcPr>
            <w:tcW w:w="850" w:type="dxa"/>
            <w:textDirection w:val="btLr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самостоятельная работа</w:t>
            </w:r>
          </w:p>
        </w:tc>
        <w:tc>
          <w:tcPr>
            <w:tcW w:w="2410" w:type="dxa"/>
            <w:vMerge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559" w:type="dxa"/>
            <w:vMerge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685" w:type="dxa"/>
            <w:vMerge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4105BE">
              <w:t>Структура профессионального самоопределения, этапы, цикли</w:t>
            </w:r>
            <w:r w:rsidRPr="004105BE">
              <w:t>ч</w:t>
            </w:r>
            <w:r w:rsidRPr="004105BE">
              <w:t>ность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lang w:val="ru-RU"/>
              </w:rPr>
            </w:pPr>
            <w:r w:rsidRPr="004105BE">
              <w:rPr>
                <w:lang w:val="ru-RU"/>
              </w:rPr>
              <w:t xml:space="preserve">Нормативно-правовое обеспечение </w:t>
            </w:r>
            <w:proofErr w:type="spellStart"/>
            <w:r w:rsidRPr="004105BE">
              <w:rPr>
                <w:lang w:val="ru-RU"/>
              </w:rPr>
              <w:t>профориентационной</w:t>
            </w:r>
            <w:proofErr w:type="spellEnd"/>
            <w:r w:rsidRPr="004105BE">
              <w:rPr>
                <w:lang w:val="ru-RU"/>
              </w:rPr>
              <w:t xml:space="preserve"> работы.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i/>
                <w:lang w:val="ru-RU"/>
              </w:rPr>
            </w:pPr>
            <w:r w:rsidRPr="004105BE">
              <w:rPr>
                <w:lang w:val="ru-RU"/>
              </w:rPr>
              <w:t xml:space="preserve">Информационные ресурсы </w:t>
            </w:r>
            <w:proofErr w:type="spellStart"/>
            <w:r w:rsidRPr="004105BE">
              <w:rPr>
                <w:lang w:val="ru-RU"/>
              </w:rPr>
              <w:t>профориентационной</w:t>
            </w:r>
            <w:proofErr w:type="spellEnd"/>
            <w:r w:rsidRPr="004105BE">
              <w:rPr>
                <w:lang w:val="ru-RU"/>
              </w:rPr>
              <w:t xml:space="preserve"> работы.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DD3B06">
              <w:rPr>
                <w:bCs/>
                <w:lang w:val="ru-RU"/>
              </w:rPr>
              <w:t>Ноябрь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Модель формирования предпос</w:t>
            </w:r>
            <w:r w:rsidRPr="004105BE">
              <w:rPr>
                <w:bCs/>
              </w:rPr>
              <w:t>ы</w:t>
            </w:r>
            <w:r w:rsidRPr="004105BE">
              <w:rPr>
                <w:bCs/>
              </w:rPr>
              <w:t>лок профессионального самоопр</w:t>
            </w:r>
            <w:r w:rsidRPr="004105BE">
              <w:rPr>
                <w:bCs/>
              </w:rPr>
              <w:t>е</w:t>
            </w:r>
            <w:r w:rsidRPr="004105BE">
              <w:rPr>
                <w:bCs/>
              </w:rPr>
              <w:t>деления. Современные фо</w:t>
            </w:r>
            <w:r w:rsidRPr="004105BE">
              <w:rPr>
                <w:bCs/>
              </w:rPr>
              <w:t>р</w:t>
            </w:r>
            <w:r w:rsidRPr="004105BE">
              <w:rPr>
                <w:bCs/>
              </w:rPr>
              <w:t>мы и методы работы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Ноябрь</w:t>
            </w:r>
          </w:p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DD3B06">
              <w:rPr>
                <w:bCs/>
                <w:lang w:val="ru-RU"/>
              </w:rPr>
              <w:t>МДОУ №221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Особенности професси</w:t>
            </w:r>
            <w:r w:rsidRPr="004105BE">
              <w:rPr>
                <w:bCs/>
              </w:rPr>
              <w:t>о</w:t>
            </w:r>
            <w:r w:rsidRPr="004105BE">
              <w:rPr>
                <w:bCs/>
              </w:rPr>
              <w:t>нального самоопределения у детей дошк</w:t>
            </w:r>
            <w:r w:rsidRPr="004105BE">
              <w:rPr>
                <w:bCs/>
              </w:rPr>
              <w:t>о</w:t>
            </w:r>
            <w:r w:rsidRPr="004105BE">
              <w:rPr>
                <w:bCs/>
              </w:rPr>
              <w:t>льного возраста.</w:t>
            </w:r>
          </w:p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Особенности формирования предпосылок профессионального самоопределения в дошкольном де</w:t>
            </w:r>
            <w:r w:rsidRPr="004105BE">
              <w:rPr>
                <w:bCs/>
              </w:rPr>
              <w:t>т</w:t>
            </w:r>
            <w:r w:rsidRPr="004105BE">
              <w:rPr>
                <w:bCs/>
              </w:rPr>
              <w:t>стве</w:t>
            </w:r>
            <w:r w:rsidRPr="004105B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DD3B06">
              <w:rPr>
                <w:bCs/>
                <w:lang w:val="ru-RU"/>
              </w:rPr>
              <w:t>Декабрь</w:t>
            </w:r>
          </w:p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DD3B06">
              <w:rPr>
                <w:bCs/>
                <w:lang w:val="ru-RU"/>
              </w:rPr>
              <w:t>МДОУ№85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17916" w:rsidRPr="009758C2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9758C2">
              <w:rPr>
                <w:bCs/>
              </w:rPr>
              <w:t>Опыт сетевого взаимодействия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Декабрь</w:t>
            </w:r>
          </w:p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DD3B06">
              <w:rPr>
                <w:bCs/>
                <w:lang w:val="ru-RU"/>
              </w:rPr>
              <w:t xml:space="preserve">МДОУ </w:t>
            </w:r>
            <w:r w:rsidRPr="00DD3B06">
              <w:rPr>
                <w:bCs/>
                <w:lang w:val="ru-RU"/>
              </w:rPr>
              <w:lastRenderedPageBreak/>
              <w:t>№142</w:t>
            </w:r>
          </w:p>
          <w:p w:rsidR="00517916" w:rsidRPr="00DD3B0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517916" w:rsidRPr="009C27E1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9C27E1">
              <w:rPr>
                <w:bCs/>
              </w:rPr>
              <w:t>Включение в деятельность родителей и социальных партн</w:t>
            </w:r>
            <w:r w:rsidRPr="009C27E1">
              <w:rPr>
                <w:bCs/>
              </w:rPr>
              <w:t>е</w:t>
            </w:r>
            <w:r w:rsidRPr="009C27E1">
              <w:rPr>
                <w:bCs/>
              </w:rPr>
              <w:t>ров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Январь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МДОУ № 139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rPr>
                <w:bCs/>
              </w:rPr>
              <w:t>Развитие навыков 4-К как одно из условий формирования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сионального самоопределения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Февраль</w:t>
            </w:r>
            <w:r w:rsidRPr="004105BE">
              <w:rPr>
                <w:bCs/>
                <w:lang w:val="ru-RU"/>
              </w:rPr>
              <w:t xml:space="preserve"> МДОУ№</w:t>
            </w:r>
            <w:r>
              <w:rPr>
                <w:bCs/>
                <w:lang w:val="ru-RU"/>
              </w:rPr>
              <w:t>85,142,139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4105BE">
              <w:rPr>
                <w:bCs/>
              </w:rPr>
              <w:t>Возможности музейной педагог</w:t>
            </w:r>
            <w:r w:rsidRPr="004105BE">
              <w:rPr>
                <w:bCs/>
              </w:rPr>
              <w:t>и</w:t>
            </w:r>
            <w:r w:rsidRPr="004105BE">
              <w:rPr>
                <w:bCs/>
              </w:rPr>
              <w:t>ки для формирования предпос</w:t>
            </w:r>
            <w:r w:rsidRPr="004105BE">
              <w:rPr>
                <w:bCs/>
              </w:rPr>
              <w:t>ы</w:t>
            </w:r>
            <w:r w:rsidRPr="004105BE">
              <w:rPr>
                <w:bCs/>
              </w:rPr>
              <w:t>лок профессионального самоопр</w:t>
            </w:r>
            <w:r w:rsidRPr="004105BE">
              <w:rPr>
                <w:bCs/>
              </w:rPr>
              <w:t>е</w:t>
            </w:r>
            <w:r w:rsidRPr="004105BE">
              <w:rPr>
                <w:bCs/>
              </w:rPr>
              <w:t>деления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Февраль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МДОУ №221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4105BE">
              <w:rPr>
                <w:bCs/>
              </w:rPr>
              <w:t xml:space="preserve">Применение </w:t>
            </w:r>
            <w:proofErr w:type="spellStart"/>
            <w:r w:rsidRPr="004105BE">
              <w:rPr>
                <w:bCs/>
              </w:rPr>
              <w:t>деятельностного</w:t>
            </w:r>
            <w:proofErr w:type="spellEnd"/>
            <w:r w:rsidRPr="004105BE">
              <w:rPr>
                <w:bCs/>
              </w:rPr>
              <w:t xml:space="preserve"> метода для формирования предпос</w:t>
            </w:r>
            <w:r w:rsidRPr="004105BE">
              <w:rPr>
                <w:bCs/>
              </w:rPr>
              <w:t>ы</w:t>
            </w:r>
            <w:r w:rsidRPr="004105BE">
              <w:rPr>
                <w:bCs/>
              </w:rPr>
              <w:t>лок профессионального самоопр</w:t>
            </w:r>
            <w:r w:rsidRPr="004105BE">
              <w:rPr>
                <w:bCs/>
              </w:rPr>
              <w:t>е</w:t>
            </w:r>
            <w:r w:rsidRPr="004105BE">
              <w:rPr>
                <w:bCs/>
              </w:rPr>
              <w:t>деления у детей старшего дошк</w:t>
            </w:r>
            <w:r w:rsidRPr="004105BE">
              <w:rPr>
                <w:bCs/>
              </w:rPr>
              <w:t>о</w:t>
            </w:r>
            <w:r w:rsidRPr="004105BE">
              <w:rPr>
                <w:bCs/>
              </w:rPr>
              <w:t>льного возраста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517916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Март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МДОУ №144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Проектирование образов</w:t>
            </w:r>
            <w:r w:rsidRPr="004105BE">
              <w:rPr>
                <w:bCs/>
              </w:rPr>
              <w:t>а</w:t>
            </w:r>
            <w:r w:rsidRPr="004105BE">
              <w:rPr>
                <w:bCs/>
              </w:rPr>
              <w:t>тельной деятельности по форм</w:t>
            </w:r>
            <w:r w:rsidRPr="004105BE">
              <w:rPr>
                <w:bCs/>
              </w:rPr>
              <w:t>и</w:t>
            </w:r>
            <w:r w:rsidRPr="004105BE">
              <w:rPr>
                <w:bCs/>
              </w:rPr>
              <w:t>рованию предпосылок професси</w:t>
            </w:r>
            <w:r w:rsidRPr="004105BE">
              <w:rPr>
                <w:bCs/>
              </w:rPr>
              <w:t>о</w:t>
            </w:r>
            <w:r w:rsidRPr="004105BE">
              <w:rPr>
                <w:bCs/>
              </w:rPr>
              <w:t>нального самоопределения на этапе дошкольного детства.  Консульт</w:t>
            </w:r>
            <w:r w:rsidRPr="004105BE">
              <w:rPr>
                <w:bCs/>
              </w:rPr>
              <w:t>а</w:t>
            </w:r>
            <w:r w:rsidRPr="004105BE">
              <w:rPr>
                <w:bCs/>
              </w:rPr>
              <w:t xml:space="preserve">ция </w:t>
            </w:r>
            <w:r>
              <w:rPr>
                <w:bCs/>
              </w:rPr>
              <w:t>№ 1</w:t>
            </w:r>
          </w:p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По мини группам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Выполнение практических заданий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Апрель</w:t>
            </w:r>
            <w:r w:rsidRPr="004105BE">
              <w:rPr>
                <w:bCs/>
                <w:lang w:val="ru-RU"/>
              </w:rPr>
              <w:t xml:space="preserve"> 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Проектирование образов</w:t>
            </w:r>
            <w:r w:rsidRPr="004105BE">
              <w:rPr>
                <w:bCs/>
              </w:rPr>
              <w:t>а</w:t>
            </w:r>
            <w:r w:rsidRPr="004105BE">
              <w:rPr>
                <w:bCs/>
              </w:rPr>
              <w:t>тельной деятельности по форм</w:t>
            </w:r>
            <w:r w:rsidRPr="004105BE">
              <w:rPr>
                <w:bCs/>
              </w:rPr>
              <w:t>и</w:t>
            </w:r>
            <w:r w:rsidRPr="004105BE">
              <w:rPr>
                <w:bCs/>
              </w:rPr>
              <w:t>рованию предпосылок професси</w:t>
            </w:r>
            <w:r w:rsidRPr="004105BE">
              <w:rPr>
                <w:bCs/>
              </w:rPr>
              <w:t>о</w:t>
            </w:r>
            <w:r w:rsidRPr="004105BE">
              <w:rPr>
                <w:bCs/>
              </w:rPr>
              <w:t>нального самоопределения на этапе дошкольного детства.  Консульт</w:t>
            </w:r>
            <w:r w:rsidRPr="004105BE">
              <w:rPr>
                <w:bCs/>
              </w:rPr>
              <w:t>а</w:t>
            </w:r>
            <w:r w:rsidRPr="004105BE">
              <w:rPr>
                <w:bCs/>
              </w:rPr>
              <w:t xml:space="preserve">ция </w:t>
            </w:r>
            <w:r>
              <w:rPr>
                <w:bCs/>
              </w:rPr>
              <w:t>№ 2</w:t>
            </w:r>
          </w:p>
          <w:p w:rsidR="00517916" w:rsidRPr="004105BE" w:rsidRDefault="00517916" w:rsidP="001B3ED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105BE">
              <w:rPr>
                <w:bCs/>
              </w:rPr>
              <w:t>По мини группам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Апрель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3827" w:type="dxa"/>
            <w:shd w:val="clear" w:color="auto" w:fill="auto"/>
          </w:tcPr>
          <w:p w:rsidR="00517916" w:rsidRDefault="00517916" w:rsidP="001B3ED5">
            <w:r w:rsidRPr="004105BE">
              <w:t xml:space="preserve">Итоговое занятие. Итоговая аттестация: </w:t>
            </w:r>
            <w:r w:rsidRPr="004105BE">
              <w:rPr>
                <w:bCs/>
              </w:rPr>
              <w:t>Презентация продуктов слушателей</w:t>
            </w:r>
            <w:r w:rsidRPr="004105BE">
              <w:t xml:space="preserve"> </w:t>
            </w:r>
          </w:p>
          <w:p w:rsidR="00517916" w:rsidRPr="004105BE" w:rsidRDefault="00517916" w:rsidP="001B3ED5">
            <w:r>
              <w:t>Лучшие в БАПО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Посещение,</w:t>
            </w:r>
          </w:p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 xml:space="preserve">Презентация  </w:t>
            </w:r>
          </w:p>
        </w:tc>
        <w:tc>
          <w:tcPr>
            <w:tcW w:w="1559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4105BE">
              <w:rPr>
                <w:bCs/>
                <w:lang w:val="ru-RU"/>
              </w:rPr>
              <w:t>Май</w:t>
            </w: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517916" w:rsidRPr="004105BE" w:rsidTr="001B3ED5">
        <w:trPr>
          <w:jc w:val="center"/>
        </w:trPr>
        <w:tc>
          <w:tcPr>
            <w:tcW w:w="913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17916" w:rsidRPr="004105BE" w:rsidRDefault="00517916" w:rsidP="001B3ED5">
            <w:r w:rsidRPr="004105BE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85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2410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685" w:type="dxa"/>
          </w:tcPr>
          <w:p w:rsidR="00517916" w:rsidRPr="004105BE" w:rsidRDefault="00517916" w:rsidP="001B3ED5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</w:tbl>
    <w:p w:rsidR="00604689" w:rsidRDefault="00604689"/>
    <w:sectPr w:rsidR="00604689" w:rsidSect="005179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916"/>
    <w:rsid w:val="00517916"/>
    <w:rsid w:val="005343D4"/>
    <w:rsid w:val="00604689"/>
    <w:rsid w:val="007D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517916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517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517916"/>
    <w:pPr>
      <w:numPr>
        <w:numId w:val="1"/>
      </w:numPr>
      <w:suppressAutoHyphens w:val="0"/>
      <w:spacing w:line="312" w:lineRule="auto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</cp:revision>
  <dcterms:created xsi:type="dcterms:W3CDTF">2021-10-01T12:20:00Z</dcterms:created>
  <dcterms:modified xsi:type="dcterms:W3CDTF">2021-10-01T12:23:00Z</dcterms:modified>
</cp:coreProperties>
</file>