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2226" w14:textId="77777777"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>Промежуточный отчет по реализации проекта</w:t>
      </w:r>
    </w:p>
    <w:p w14:paraId="35E5DAB5" w14:textId="77777777" w:rsidR="001B7E1C" w:rsidRPr="00A06928" w:rsidRDefault="001B7E1C" w:rsidP="001B7E1C">
      <w:pPr>
        <w:jc w:val="center"/>
        <w:rPr>
          <w:b/>
        </w:rPr>
      </w:pPr>
      <w:r w:rsidRPr="00A06928">
        <w:rPr>
          <w:b/>
        </w:rPr>
        <w:t>«Формирование личностных компетенций и моделей поведения педагогов как условие позитивной социализации детей с ограниченными возможностями здоровья в условиях инклюзии» («Шаг навстречу»)</w:t>
      </w:r>
    </w:p>
    <w:p w14:paraId="4E040F7F" w14:textId="439F72FD"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 xml:space="preserve">за </w:t>
      </w:r>
      <w:r w:rsidR="00891732">
        <w:rPr>
          <w:b/>
        </w:rPr>
        <w:t xml:space="preserve">1 </w:t>
      </w:r>
      <w:r w:rsidR="00A06928">
        <w:rPr>
          <w:b/>
        </w:rPr>
        <w:t xml:space="preserve">квартал </w:t>
      </w:r>
      <w:r w:rsidR="001253F7">
        <w:rPr>
          <w:b/>
        </w:rPr>
        <w:t xml:space="preserve">(2024 г.) </w:t>
      </w:r>
      <w:r w:rsidRPr="00A06928">
        <w:rPr>
          <w:b/>
        </w:rPr>
        <w:t xml:space="preserve"> 202</w:t>
      </w:r>
      <w:r w:rsidR="001B7E1C" w:rsidRPr="00A06928">
        <w:rPr>
          <w:b/>
        </w:rPr>
        <w:t>3</w:t>
      </w:r>
      <w:r w:rsidRPr="00A06928">
        <w:rPr>
          <w:b/>
        </w:rPr>
        <w:t>/202</w:t>
      </w:r>
      <w:r w:rsidR="001B7E1C" w:rsidRPr="00A06928">
        <w:rPr>
          <w:b/>
        </w:rPr>
        <w:t>4</w:t>
      </w:r>
      <w:r w:rsidRPr="00A06928">
        <w:rPr>
          <w:b/>
        </w:rPr>
        <w:t xml:space="preserve"> учебного год</w:t>
      </w:r>
      <w:r w:rsidR="001B7E1C" w:rsidRPr="00A06928">
        <w:rPr>
          <w:b/>
        </w:rPr>
        <w:t>а</w:t>
      </w:r>
      <w:r w:rsidR="001253F7">
        <w:rPr>
          <w:b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3118"/>
        <w:gridCol w:w="3119"/>
        <w:gridCol w:w="5528"/>
        <w:gridCol w:w="1417"/>
      </w:tblGrid>
      <w:tr w:rsidR="00A06928" w:rsidRPr="007739F3" w14:paraId="6FC312E0" w14:textId="77777777" w:rsidTr="003D7B45">
        <w:tc>
          <w:tcPr>
            <w:tcW w:w="392" w:type="dxa"/>
            <w:vAlign w:val="center"/>
          </w:tcPr>
          <w:p w14:paraId="0CD34864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08CE239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Задачи этапа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14:paraId="57CF5988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14:paraId="48AA926B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Ожидаемые</w:t>
            </w:r>
          </w:p>
          <w:p w14:paraId="52BFEECF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5528" w:type="dxa"/>
            <w:vAlign w:val="center"/>
          </w:tcPr>
          <w:p w14:paraId="2839502B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Достигнутые</w:t>
            </w:r>
          </w:p>
          <w:p w14:paraId="39C55AB6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Align w:val="center"/>
          </w:tcPr>
          <w:p w14:paraId="6335D0D5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Что не выполнено</w:t>
            </w:r>
          </w:p>
          <w:p w14:paraId="2299579E" w14:textId="77777777"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(указать, по какой причине)</w:t>
            </w:r>
          </w:p>
        </w:tc>
      </w:tr>
      <w:tr w:rsidR="00A06928" w:rsidRPr="007739F3" w14:paraId="53BDEB03" w14:textId="77777777" w:rsidTr="003D7B45">
        <w:trPr>
          <w:cantSplit/>
          <w:trHeight w:val="1134"/>
        </w:trPr>
        <w:tc>
          <w:tcPr>
            <w:tcW w:w="392" w:type="dxa"/>
            <w:textDirection w:val="btLr"/>
          </w:tcPr>
          <w:p w14:paraId="29B80A58" w14:textId="60BA8819" w:rsidR="007B0245" w:rsidRPr="00483056" w:rsidRDefault="00891732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0" w:type="dxa"/>
          </w:tcPr>
          <w:p w14:paraId="67EA3518" w14:textId="577A3729" w:rsidR="007B0245" w:rsidRPr="00A06928" w:rsidRDefault="00254E2E" w:rsidP="001253F7">
            <w:pPr>
              <w:jc w:val="both"/>
            </w:pPr>
            <w:r>
              <w:t>Анализ выявленных в ходе обследования дефицитов, определение основных маршрутов решения проблем.</w:t>
            </w:r>
          </w:p>
        </w:tc>
        <w:tc>
          <w:tcPr>
            <w:tcW w:w="3118" w:type="dxa"/>
          </w:tcPr>
          <w:p w14:paraId="6E062FDB" w14:textId="3AE6D7E2" w:rsidR="007B0245" w:rsidRPr="00A06928" w:rsidRDefault="006F5226" w:rsidP="001B7E1C">
            <w:pPr>
              <w:jc w:val="both"/>
            </w:pPr>
            <w:r w:rsidRPr="006F5226">
              <w:t xml:space="preserve">Изучение затруднений педагогов при взаимодействии с детьми с ОВЗ и </w:t>
            </w:r>
            <w:r>
              <w:t>определение</w:t>
            </w:r>
            <w:r w:rsidRPr="006F5226">
              <w:t xml:space="preserve"> мероприятий для устранения дефицитов</w:t>
            </w:r>
            <w:r>
              <w:t>.</w:t>
            </w:r>
          </w:p>
        </w:tc>
        <w:tc>
          <w:tcPr>
            <w:tcW w:w="3119" w:type="dxa"/>
          </w:tcPr>
          <w:p w14:paraId="4CDB9928" w14:textId="37159FD0" w:rsidR="007B0245" w:rsidRPr="00A06928" w:rsidRDefault="00BD1168" w:rsidP="00BD1168">
            <w:pPr>
              <w:ind w:right="-107"/>
              <w:jc w:val="both"/>
            </w:pPr>
            <w:r>
              <w:t>Рекомендации по работе с педагогами, исходя из результатов диагностики.</w:t>
            </w:r>
          </w:p>
        </w:tc>
        <w:tc>
          <w:tcPr>
            <w:tcW w:w="5528" w:type="dxa"/>
          </w:tcPr>
          <w:p w14:paraId="3194C7B7" w14:textId="77777777" w:rsidR="00410A51" w:rsidRDefault="00E37EC3" w:rsidP="009D05B9">
            <w:pPr>
              <w:jc w:val="both"/>
            </w:pPr>
            <w:r>
              <w:t>П</w:t>
            </w:r>
            <w:r w:rsidRPr="006F5226">
              <w:t>од</w:t>
            </w:r>
            <w:r w:rsidR="00BD1168">
              <w:t>о</w:t>
            </w:r>
            <w:r w:rsidRPr="006F5226">
              <w:t>бр</w:t>
            </w:r>
            <w:r w:rsidR="00BD1168">
              <w:t>ан</w:t>
            </w:r>
            <w:r w:rsidRPr="006F5226">
              <w:t xml:space="preserve"> </w:t>
            </w:r>
            <w:r w:rsidR="006F5226" w:rsidRPr="006F5226">
              <w:t>инструментари</w:t>
            </w:r>
            <w:r>
              <w:t>й</w:t>
            </w:r>
            <w:r w:rsidR="006F5226" w:rsidRPr="006F5226">
              <w:t xml:space="preserve"> для развития личностных компетенций педагогов, необходимых для эффективной работы с детьми ОВЗ в условиях комбинированной группы (ведение и анализ дневников эмоций, группы поддержки педагогов)</w:t>
            </w:r>
            <w:r w:rsidR="00BD1168">
              <w:t>.</w:t>
            </w:r>
          </w:p>
          <w:p w14:paraId="5A6F7DAF" w14:textId="6D348F0F" w:rsidR="00BD1168" w:rsidRPr="00A06928" w:rsidRDefault="00BD1168" w:rsidP="009D05B9">
            <w:pPr>
              <w:jc w:val="both"/>
            </w:pPr>
            <w:r>
              <w:t>Собран теоретический материал необходимый для проведения семинаров и индивидуальных консультаций.</w:t>
            </w:r>
          </w:p>
        </w:tc>
        <w:tc>
          <w:tcPr>
            <w:tcW w:w="1417" w:type="dxa"/>
          </w:tcPr>
          <w:p w14:paraId="2986973D" w14:textId="77777777" w:rsidR="005654DE" w:rsidRPr="00A06928" w:rsidRDefault="005654DE" w:rsidP="004161A9">
            <w:pPr>
              <w:jc w:val="center"/>
            </w:pPr>
          </w:p>
          <w:p w14:paraId="2B64C3F2" w14:textId="77777777"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A06928" w:rsidRPr="007739F3" w14:paraId="17201ECF" w14:textId="77777777" w:rsidTr="003D7B45">
        <w:trPr>
          <w:cantSplit/>
          <w:trHeight w:val="2002"/>
        </w:trPr>
        <w:tc>
          <w:tcPr>
            <w:tcW w:w="392" w:type="dxa"/>
            <w:textDirection w:val="btLr"/>
          </w:tcPr>
          <w:p w14:paraId="37EDB299" w14:textId="0A4C1DD2" w:rsidR="007B0245" w:rsidRPr="00483056" w:rsidRDefault="00891732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2410" w:type="dxa"/>
          </w:tcPr>
          <w:p w14:paraId="34E96FA0" w14:textId="000D5948" w:rsidR="007B0245" w:rsidRPr="00A06928" w:rsidRDefault="00376070" w:rsidP="00483056">
            <w:pPr>
              <w:jc w:val="both"/>
            </w:pPr>
            <w:r w:rsidRPr="0074001F">
              <w:t>Состав</w:t>
            </w:r>
            <w:r>
              <w:t>ить</w:t>
            </w:r>
            <w:r w:rsidRPr="0074001F">
              <w:t xml:space="preserve"> план-программ</w:t>
            </w:r>
            <w:r>
              <w:t>у</w:t>
            </w:r>
            <w:r w:rsidRPr="0074001F">
              <w:t xml:space="preserve"> развития психологических компетенций педагогов</w:t>
            </w:r>
            <w:r>
              <w:t>.</w:t>
            </w:r>
          </w:p>
        </w:tc>
        <w:tc>
          <w:tcPr>
            <w:tcW w:w="3118" w:type="dxa"/>
          </w:tcPr>
          <w:p w14:paraId="6293A4EB" w14:textId="6E0D7CE6" w:rsidR="00376070" w:rsidRDefault="00376070" w:rsidP="00A06928">
            <w:pPr>
              <w:ind w:left="8"/>
              <w:jc w:val="both"/>
            </w:pPr>
            <w:r>
              <w:t xml:space="preserve">Определение эффективных форм и методов </w:t>
            </w:r>
            <w:r w:rsidR="003D7B45">
              <w:t>повышения уровня психологической компетентности педагогов.</w:t>
            </w:r>
          </w:p>
          <w:p w14:paraId="70F55898" w14:textId="69FB23A7" w:rsidR="00376070" w:rsidRDefault="00376070" w:rsidP="00A06928">
            <w:pPr>
              <w:ind w:left="8"/>
              <w:jc w:val="both"/>
            </w:pPr>
            <w:r>
              <w:t>Электронная рассылка</w:t>
            </w:r>
          </w:p>
          <w:p w14:paraId="1EC440EA" w14:textId="77777777" w:rsidR="007B0245" w:rsidRDefault="00376070" w:rsidP="00A06928">
            <w:pPr>
              <w:ind w:left="8"/>
              <w:jc w:val="both"/>
            </w:pPr>
            <w:r>
              <w:t xml:space="preserve">статей раскрывающий теоретические аспекты возрастной психологии. </w:t>
            </w:r>
          </w:p>
          <w:p w14:paraId="7A6C1102" w14:textId="0273D0C7" w:rsidR="00376070" w:rsidRPr="00A06928" w:rsidRDefault="00376070" w:rsidP="00A06928">
            <w:pPr>
              <w:ind w:left="8"/>
              <w:jc w:val="both"/>
            </w:pPr>
          </w:p>
        </w:tc>
        <w:tc>
          <w:tcPr>
            <w:tcW w:w="3119" w:type="dxa"/>
          </w:tcPr>
          <w:p w14:paraId="02420487" w14:textId="77777777" w:rsidR="00376070" w:rsidRDefault="00376070" w:rsidP="00376070">
            <w:pPr>
              <w:ind w:left="-101" w:right="-107"/>
              <w:jc w:val="both"/>
            </w:pPr>
            <w:r>
              <w:t>План-программа</w:t>
            </w:r>
          </w:p>
          <w:p w14:paraId="39B46FB5" w14:textId="77777777" w:rsidR="00376070" w:rsidRDefault="00376070" w:rsidP="00376070">
            <w:pPr>
              <w:ind w:left="-101" w:right="-107"/>
              <w:jc w:val="both"/>
            </w:pPr>
            <w:r>
              <w:t>развития психологических компетенций педагогов,</w:t>
            </w:r>
          </w:p>
          <w:p w14:paraId="1ED5694C" w14:textId="1B33AC2F" w:rsidR="007B0245" w:rsidRPr="00A06928" w:rsidRDefault="00376070" w:rsidP="00376070">
            <w:pPr>
              <w:ind w:left="-101" w:right="-107"/>
              <w:jc w:val="both"/>
            </w:pPr>
            <w:r>
              <w:t xml:space="preserve"> необходимых для эффективной работы с детьми ОВЗ</w:t>
            </w:r>
            <w:r>
              <w:t>.</w:t>
            </w:r>
            <w:r>
              <w:t xml:space="preserve">    </w:t>
            </w:r>
          </w:p>
        </w:tc>
        <w:tc>
          <w:tcPr>
            <w:tcW w:w="5528" w:type="dxa"/>
          </w:tcPr>
          <w:p w14:paraId="1ABC18B4" w14:textId="77777777" w:rsidR="007B0245" w:rsidRDefault="00376070" w:rsidP="003760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F5226" w:rsidRPr="006F5226">
              <w:rPr>
                <w:color w:val="000000"/>
              </w:rPr>
              <w:t>Составлен план-программа развития психологических компетенций</w:t>
            </w:r>
            <w:r w:rsidR="006F5226">
              <w:rPr>
                <w:color w:val="000000"/>
              </w:rPr>
              <w:t xml:space="preserve"> согласно выявленным дефицитам.</w:t>
            </w:r>
          </w:p>
          <w:p w14:paraId="23FB0AE3" w14:textId="7AD440EE" w:rsidR="00376070" w:rsidRPr="00A06928" w:rsidRDefault="00376070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 Отобран теоретический материал необходимы для индивидуальных консультаций педагогов.</w:t>
            </w:r>
          </w:p>
        </w:tc>
        <w:tc>
          <w:tcPr>
            <w:tcW w:w="1417" w:type="dxa"/>
          </w:tcPr>
          <w:p w14:paraId="70DD6A1F" w14:textId="77777777" w:rsidR="005654DE" w:rsidRPr="00A06928" w:rsidRDefault="005654DE" w:rsidP="004161A9">
            <w:pPr>
              <w:jc w:val="center"/>
            </w:pPr>
          </w:p>
          <w:p w14:paraId="793D2849" w14:textId="77777777" w:rsidR="005654DE" w:rsidRPr="00A06928" w:rsidRDefault="005654DE" w:rsidP="004161A9">
            <w:pPr>
              <w:jc w:val="center"/>
            </w:pPr>
          </w:p>
          <w:p w14:paraId="3A3F70A1" w14:textId="77777777" w:rsidR="005654DE" w:rsidRPr="00A06928" w:rsidRDefault="005654DE" w:rsidP="004161A9">
            <w:pPr>
              <w:jc w:val="center"/>
            </w:pPr>
          </w:p>
          <w:p w14:paraId="2ED0B0EC" w14:textId="77777777"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891732" w:rsidRPr="007739F3" w14:paraId="442A0B89" w14:textId="77777777" w:rsidTr="003D7B45">
        <w:trPr>
          <w:cantSplit/>
          <w:trHeight w:val="2564"/>
        </w:trPr>
        <w:tc>
          <w:tcPr>
            <w:tcW w:w="392" w:type="dxa"/>
            <w:textDirection w:val="btLr"/>
          </w:tcPr>
          <w:p w14:paraId="464AB335" w14:textId="0E6297F4" w:rsidR="00891732" w:rsidRPr="00483056" w:rsidRDefault="00891732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2410" w:type="dxa"/>
          </w:tcPr>
          <w:p w14:paraId="3AC9C116" w14:textId="571F9040" w:rsidR="00891732" w:rsidRPr="00A06928" w:rsidRDefault="00197483" w:rsidP="00197483">
            <w:pPr>
              <w:jc w:val="both"/>
            </w:pPr>
            <w:r w:rsidRPr="00197483">
              <w:t>Обеспечить эффективный и постоянный рост профессиональной компетентности педагогов в работе с детьми ОВЗ.</w:t>
            </w:r>
          </w:p>
        </w:tc>
        <w:tc>
          <w:tcPr>
            <w:tcW w:w="3118" w:type="dxa"/>
          </w:tcPr>
          <w:p w14:paraId="617E2436" w14:textId="77777777" w:rsidR="00376070" w:rsidRDefault="00376070" w:rsidP="00376070">
            <w:pPr>
              <w:jc w:val="both"/>
            </w:pPr>
            <w:r>
              <w:t>Электронная рассылка</w:t>
            </w:r>
          </w:p>
          <w:p w14:paraId="773217B0" w14:textId="213AEAFA" w:rsidR="00197483" w:rsidRPr="00A06928" w:rsidRDefault="00376070" w:rsidP="00376070">
            <w:pPr>
              <w:jc w:val="both"/>
            </w:pPr>
            <w:r>
              <w:t>статей раскрывающий теоретические аспекты</w:t>
            </w:r>
            <w:r>
              <w:t xml:space="preserve"> клинической</w:t>
            </w:r>
          </w:p>
          <w:p w14:paraId="370C7F51" w14:textId="77777777" w:rsidR="00197483" w:rsidRDefault="00197483" w:rsidP="00197483">
            <w:pPr>
              <w:jc w:val="both"/>
            </w:pPr>
            <w:r>
              <w:t>Консультации:</w:t>
            </w:r>
          </w:p>
          <w:p w14:paraId="690131BF" w14:textId="2FAE91E3" w:rsidR="00891732" w:rsidRPr="00A06928" w:rsidRDefault="00197483" w:rsidP="00197483">
            <w:pPr>
              <w:jc w:val="both"/>
            </w:pPr>
            <w:r>
              <w:t xml:space="preserve"> - правила работы с детьми с ЗПР, ТНР, ОДА и проблемным поведением</w:t>
            </w:r>
            <w:r>
              <w:t>.</w:t>
            </w:r>
          </w:p>
        </w:tc>
        <w:tc>
          <w:tcPr>
            <w:tcW w:w="3119" w:type="dxa"/>
          </w:tcPr>
          <w:p w14:paraId="055DF80B" w14:textId="7606515D" w:rsidR="00891732" w:rsidRPr="00A06928" w:rsidRDefault="00197483" w:rsidP="00197483">
            <w:pPr>
              <w:jc w:val="both"/>
            </w:pPr>
            <w:r>
              <w:t>В</w:t>
            </w:r>
            <w:r>
              <w:t xml:space="preserve">оспитатели </w:t>
            </w:r>
            <w:r>
              <w:t>о</w:t>
            </w:r>
            <w:r>
              <w:t>владеют психолого-педагогическими знаниями особенностей детей с ОВЗ;</w:t>
            </w:r>
            <w:r>
              <w:t xml:space="preserve"> осознают</w:t>
            </w:r>
            <w:r>
              <w:t xml:space="preserve"> свои барьеры педагогической деятельности в работе с детьми с ОВЗ</w:t>
            </w:r>
            <w:r>
              <w:t>.</w:t>
            </w:r>
          </w:p>
        </w:tc>
        <w:tc>
          <w:tcPr>
            <w:tcW w:w="5528" w:type="dxa"/>
          </w:tcPr>
          <w:p w14:paraId="5C5C745B" w14:textId="59EA417D" w:rsidR="00197483" w:rsidRDefault="00197483" w:rsidP="00416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97483">
              <w:rPr>
                <w:color w:val="000000"/>
              </w:rPr>
              <w:t>Изучен</w:t>
            </w:r>
            <w:r>
              <w:rPr>
                <w:color w:val="000000"/>
              </w:rPr>
              <w:t>ы</w:t>
            </w:r>
            <w:r w:rsidRPr="00197483">
              <w:rPr>
                <w:color w:val="000000"/>
              </w:rPr>
              <w:t xml:space="preserve"> теоретических аспектов возрастной и клинической психологии: общая характеристика психического развития ребенка от рождения до 7 лет.</w:t>
            </w:r>
          </w:p>
          <w:p w14:paraId="3222A155" w14:textId="2FEC085B" w:rsidR="00E37EC3" w:rsidRPr="00A06928" w:rsidRDefault="007338CC" w:rsidP="00416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Провели встречу с Волченковой Анастасией Александровной</w:t>
            </w:r>
            <w:r>
              <w:t xml:space="preserve"> (</w:t>
            </w:r>
            <w:r w:rsidRPr="007338CC">
              <w:rPr>
                <w:color w:val="000000"/>
              </w:rPr>
              <w:t>преподавател</w:t>
            </w:r>
            <w:r>
              <w:rPr>
                <w:color w:val="000000"/>
              </w:rPr>
              <w:t>е</w:t>
            </w:r>
            <w:r w:rsidRPr="007338CC">
              <w:rPr>
                <w:color w:val="000000"/>
              </w:rPr>
              <w:t>м факультета психологии ЯрГУ им. П.Г. Демидова</w:t>
            </w:r>
            <w:r>
              <w:rPr>
                <w:color w:val="000000"/>
              </w:rPr>
              <w:t>), составлен</w:t>
            </w:r>
            <w:r w:rsidRPr="007338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 по</w:t>
            </w:r>
            <w:r w:rsidRPr="007338CC">
              <w:rPr>
                <w:color w:val="000000"/>
              </w:rPr>
              <w:t xml:space="preserve"> серии интерактивных занятий с педагогами</w:t>
            </w:r>
            <w:r>
              <w:rPr>
                <w:color w:val="000000"/>
              </w:rPr>
              <w:t>, согласно запросам.</w:t>
            </w:r>
          </w:p>
        </w:tc>
        <w:tc>
          <w:tcPr>
            <w:tcW w:w="1417" w:type="dxa"/>
          </w:tcPr>
          <w:p w14:paraId="7594136B" w14:textId="77777777" w:rsidR="00891732" w:rsidRPr="00A06928" w:rsidRDefault="00891732" w:rsidP="004161A9">
            <w:pPr>
              <w:jc w:val="center"/>
            </w:pPr>
          </w:p>
          <w:p w14:paraId="4CB9D789" w14:textId="77777777" w:rsidR="00891732" w:rsidRPr="00A06928" w:rsidRDefault="00891732" w:rsidP="004161A9">
            <w:pPr>
              <w:jc w:val="center"/>
            </w:pPr>
          </w:p>
          <w:p w14:paraId="523453D7" w14:textId="77777777" w:rsidR="00891732" w:rsidRPr="00A06928" w:rsidRDefault="00891732" w:rsidP="004161A9">
            <w:pPr>
              <w:jc w:val="center"/>
            </w:pPr>
            <w:r w:rsidRPr="00A06928">
              <w:t>Выполнено</w:t>
            </w:r>
          </w:p>
          <w:p w14:paraId="108E74F8" w14:textId="3559EA7D" w:rsidR="00891732" w:rsidRPr="00A06928" w:rsidRDefault="00891732" w:rsidP="004161A9">
            <w:pPr>
              <w:jc w:val="center"/>
            </w:pPr>
          </w:p>
        </w:tc>
      </w:tr>
    </w:tbl>
    <w:p w14:paraId="1FCE545C" w14:textId="77777777" w:rsidR="00251B4B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</w:t>
      </w:r>
      <w:r w:rsidR="00647193">
        <w:rPr>
          <w:sz w:val="22"/>
          <w:szCs w:val="22"/>
        </w:rPr>
        <w:t xml:space="preserve"> </w:t>
      </w:r>
      <w:r w:rsidR="00483056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>нет</w:t>
      </w:r>
      <w:r w:rsidRPr="007739F3">
        <w:rPr>
          <w:sz w:val="22"/>
          <w:szCs w:val="22"/>
        </w:rPr>
        <w:t xml:space="preserve"> </w:t>
      </w:r>
    </w:p>
    <w:p w14:paraId="49870432" w14:textId="77777777" w:rsidR="004B4AA1" w:rsidRPr="00647193" w:rsidRDefault="004B4AA1" w:rsidP="007B0245">
      <w:pPr>
        <w:rPr>
          <w:sz w:val="22"/>
          <w:szCs w:val="22"/>
        </w:rPr>
      </w:pPr>
      <w:r>
        <w:rPr>
          <w:sz w:val="22"/>
          <w:szCs w:val="22"/>
        </w:rPr>
        <w:t>Отчёт составила старший воспитатель Тришина Т.В.</w:t>
      </w:r>
    </w:p>
    <w:sectPr w:rsidR="004B4AA1" w:rsidRPr="00647193" w:rsidSect="0077104D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413D" w14:textId="77777777" w:rsidR="0077104D" w:rsidRDefault="0077104D" w:rsidP="001B7E1C">
      <w:r>
        <w:separator/>
      </w:r>
    </w:p>
  </w:endnote>
  <w:endnote w:type="continuationSeparator" w:id="0">
    <w:p w14:paraId="73C006B1" w14:textId="77777777" w:rsidR="0077104D" w:rsidRDefault="0077104D" w:rsidP="001B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3CD7" w14:textId="77777777" w:rsidR="0077104D" w:rsidRDefault="0077104D" w:rsidP="001B7E1C">
      <w:r>
        <w:separator/>
      </w:r>
    </w:p>
  </w:footnote>
  <w:footnote w:type="continuationSeparator" w:id="0">
    <w:p w14:paraId="5E412CC2" w14:textId="77777777" w:rsidR="0077104D" w:rsidRDefault="0077104D" w:rsidP="001B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4797" w14:textId="77777777" w:rsidR="001B7E1C" w:rsidRPr="001B7E1C" w:rsidRDefault="001B7E1C" w:rsidP="001B7E1C">
    <w:pPr>
      <w:pStyle w:val="a4"/>
      <w:jc w:val="center"/>
      <w:rPr>
        <w:b/>
        <w:sz w:val="28"/>
        <w:szCs w:val="28"/>
      </w:rPr>
    </w:pPr>
    <w:r w:rsidRPr="001B7E1C">
      <w:rPr>
        <w:b/>
        <w:sz w:val="28"/>
        <w:szCs w:val="28"/>
      </w:rPr>
      <w:t>Муниципальное дошкольное образовательное учреждение «Детский сад №144»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245"/>
    <w:rsid w:val="00013AFE"/>
    <w:rsid w:val="00016D01"/>
    <w:rsid w:val="001253F7"/>
    <w:rsid w:val="00187572"/>
    <w:rsid w:val="00197483"/>
    <w:rsid w:val="001A6BF3"/>
    <w:rsid w:val="001B7E1C"/>
    <w:rsid w:val="00251B4B"/>
    <w:rsid w:val="00254E2E"/>
    <w:rsid w:val="002A7FD5"/>
    <w:rsid w:val="002C241C"/>
    <w:rsid w:val="002D74A6"/>
    <w:rsid w:val="00376070"/>
    <w:rsid w:val="00381503"/>
    <w:rsid w:val="003D7B45"/>
    <w:rsid w:val="00410A51"/>
    <w:rsid w:val="004161A9"/>
    <w:rsid w:val="00483056"/>
    <w:rsid w:val="004915AE"/>
    <w:rsid w:val="004B4AA1"/>
    <w:rsid w:val="005654DE"/>
    <w:rsid w:val="0062535C"/>
    <w:rsid w:val="00647193"/>
    <w:rsid w:val="0068382C"/>
    <w:rsid w:val="006F5226"/>
    <w:rsid w:val="006F7955"/>
    <w:rsid w:val="007338CC"/>
    <w:rsid w:val="0074001F"/>
    <w:rsid w:val="0077104D"/>
    <w:rsid w:val="00782992"/>
    <w:rsid w:val="007B0245"/>
    <w:rsid w:val="00891732"/>
    <w:rsid w:val="008A4C7D"/>
    <w:rsid w:val="008F0314"/>
    <w:rsid w:val="0092364A"/>
    <w:rsid w:val="00971575"/>
    <w:rsid w:val="009D0560"/>
    <w:rsid w:val="009D05B9"/>
    <w:rsid w:val="00A06928"/>
    <w:rsid w:val="00A54584"/>
    <w:rsid w:val="00AF7967"/>
    <w:rsid w:val="00B575CA"/>
    <w:rsid w:val="00BB3537"/>
    <w:rsid w:val="00BD1168"/>
    <w:rsid w:val="00CA62BD"/>
    <w:rsid w:val="00CE0D2A"/>
    <w:rsid w:val="00CE13E2"/>
    <w:rsid w:val="00D24089"/>
    <w:rsid w:val="00D82573"/>
    <w:rsid w:val="00D942DC"/>
    <w:rsid w:val="00DB414B"/>
    <w:rsid w:val="00E37EC3"/>
    <w:rsid w:val="00E72EB0"/>
    <w:rsid w:val="00EA6C53"/>
    <w:rsid w:val="00EE60D9"/>
    <w:rsid w:val="00F85AD0"/>
    <w:rsid w:val="00FA2E30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BFEF"/>
  <w15:docId w15:val="{3CC13F1C-4D8D-4EFF-AB5D-1A74319E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7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HP</cp:lastModifiedBy>
  <cp:revision>29</cp:revision>
  <dcterms:created xsi:type="dcterms:W3CDTF">2020-12-13T18:38:00Z</dcterms:created>
  <dcterms:modified xsi:type="dcterms:W3CDTF">2024-03-27T13:14:00Z</dcterms:modified>
</cp:coreProperties>
</file>