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51" w:rsidRPr="006F00EE" w:rsidRDefault="006B3451" w:rsidP="006B3451">
      <w:pPr>
        <w:pStyle w:val="c8"/>
        <w:shd w:val="clear" w:color="auto" w:fill="FFFFFF"/>
        <w:spacing w:before="0" w:beforeAutospacing="0" w:after="0" w:afterAutospacing="0"/>
        <w:ind w:left="240" w:firstLine="327"/>
        <w:jc w:val="center"/>
        <w:rPr>
          <w:color w:val="FF0000"/>
          <w:sz w:val="28"/>
          <w:szCs w:val="28"/>
        </w:rPr>
      </w:pPr>
      <w:r w:rsidRPr="006F00EE">
        <w:rPr>
          <w:rStyle w:val="c7"/>
          <w:b/>
          <w:bCs/>
          <w:color w:val="FF0000"/>
          <w:sz w:val="28"/>
          <w:szCs w:val="28"/>
        </w:rPr>
        <w:t>Сенсорные игры</w:t>
      </w:r>
    </w:p>
    <w:p w:rsidR="006B3451" w:rsidRPr="006F00EE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 w:rsidRPr="006F00EE">
        <w:rPr>
          <w:rStyle w:val="c0"/>
          <w:color w:val="3D3D3D"/>
          <w:sz w:val="28"/>
          <w:szCs w:val="28"/>
        </w:rPr>
        <w:t>      Сенсорными условно называются игры, цель которых — дать ребенку новые чувственные ощущения. Предлагаемые в этой статье увлекательные «</w:t>
      </w:r>
      <w:proofErr w:type="spellStart"/>
      <w:r w:rsidRPr="006F00EE">
        <w:rPr>
          <w:rStyle w:val="c0"/>
          <w:color w:val="3D3D3D"/>
          <w:sz w:val="28"/>
          <w:szCs w:val="28"/>
        </w:rPr>
        <w:t>развивалки</w:t>
      </w:r>
      <w:proofErr w:type="spellEnd"/>
      <w:r w:rsidRPr="006F00EE">
        <w:rPr>
          <w:rStyle w:val="c0"/>
          <w:color w:val="3D3D3D"/>
          <w:sz w:val="28"/>
          <w:szCs w:val="28"/>
        </w:rPr>
        <w:t>» строятся не на известных методиках знакомства с цветом, формой, величиной, а на использовании самых разнообразных предметов и</w:t>
      </w:r>
      <w:r>
        <w:rPr>
          <w:rStyle w:val="c0"/>
          <w:color w:val="3D3D3D"/>
          <w:sz w:val="28"/>
          <w:szCs w:val="28"/>
        </w:rPr>
        <w:t> материалов — воды, теста, круп</w:t>
      </w:r>
      <w:r w:rsidRPr="006F00EE">
        <w:rPr>
          <w:rStyle w:val="c0"/>
          <w:color w:val="3D3D3D"/>
          <w:sz w:val="28"/>
          <w:szCs w:val="28"/>
        </w:rPr>
        <w:t>...</w:t>
      </w:r>
    </w:p>
    <w:p w:rsidR="006B3451" w:rsidRDefault="006B3451" w:rsidP="006B3451">
      <w:pPr>
        <w:pStyle w:val="c5"/>
        <w:shd w:val="clear" w:color="auto" w:fill="FFFFFF"/>
        <w:spacing w:before="0" w:beforeAutospacing="0" w:after="0" w:afterAutospacing="0"/>
        <w:ind w:left="240" w:firstLine="327"/>
        <w:rPr>
          <w:rStyle w:val="c3"/>
          <w:b/>
          <w:bCs/>
          <w:color w:val="FF0000"/>
          <w:sz w:val="28"/>
          <w:szCs w:val="28"/>
        </w:rPr>
      </w:pPr>
    </w:p>
    <w:p w:rsidR="006B3451" w:rsidRPr="006B3451" w:rsidRDefault="006B3451" w:rsidP="006B3451">
      <w:pPr>
        <w:pStyle w:val="c5"/>
        <w:shd w:val="clear" w:color="auto" w:fill="FFFFFF"/>
        <w:spacing w:before="0" w:beforeAutospacing="0" w:after="0" w:afterAutospacing="0"/>
        <w:ind w:left="240" w:firstLine="327"/>
        <w:rPr>
          <w:color w:val="FF0000"/>
          <w:sz w:val="28"/>
          <w:szCs w:val="28"/>
        </w:rPr>
      </w:pPr>
      <w:r w:rsidRPr="006B3451">
        <w:rPr>
          <w:rStyle w:val="c3"/>
          <w:b/>
          <w:bCs/>
          <w:color w:val="FF0000"/>
          <w:sz w:val="28"/>
          <w:szCs w:val="28"/>
        </w:rPr>
        <w:t>Игры с бумагой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Предложите малышу поиграть с бумагой. Покажите, как можно рвать бумагу на кусочки (чтобы карапузу было легче, заранее сделайте небольшие надрезы по краям листа), мять ее. Из полученных кусочков и полосок цветной бумаги можно сделать простую аппликацию — например, цветочек, полоски на теле кота. А с комочками белой бумаги легко устроить игру в снежки.</w:t>
      </w:r>
    </w:p>
    <w:p w:rsidR="006B3451" w:rsidRPr="006B3451" w:rsidRDefault="006B3451" w:rsidP="006B3451">
      <w:pPr>
        <w:pStyle w:val="c5"/>
        <w:shd w:val="clear" w:color="auto" w:fill="FFFFFF"/>
        <w:spacing w:before="0" w:beforeAutospacing="0" w:after="0" w:afterAutospacing="0"/>
        <w:ind w:left="240" w:firstLine="327"/>
        <w:rPr>
          <w:color w:val="FF0000"/>
          <w:sz w:val="28"/>
          <w:szCs w:val="28"/>
        </w:rPr>
      </w:pPr>
      <w:r w:rsidRPr="006B3451">
        <w:rPr>
          <w:rStyle w:val="c3"/>
          <w:b/>
          <w:bCs/>
          <w:color w:val="FF0000"/>
          <w:sz w:val="28"/>
          <w:szCs w:val="28"/>
        </w:rPr>
        <w:t>Игры со светом и тенями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 xml:space="preserve">Выбрав момент, когда солнце заглядывает в окно, поймайте с помощью зеркальца лучик и обратите внимание малыша, как солнечный зайчик прыгает по стене, по потолку, со стены на диван. Пусть ребенок попробует поймать убегающего зайчика, а потом сам пустит прыткого </w:t>
      </w:r>
      <w:proofErr w:type="spellStart"/>
      <w:r>
        <w:rPr>
          <w:rStyle w:val="c0"/>
          <w:color w:val="3D3D3D"/>
          <w:sz w:val="28"/>
          <w:szCs w:val="28"/>
        </w:rPr>
        <w:t>ушастика</w:t>
      </w:r>
      <w:proofErr w:type="spellEnd"/>
      <w:r>
        <w:rPr>
          <w:rStyle w:val="c0"/>
          <w:color w:val="3D3D3D"/>
          <w:sz w:val="28"/>
          <w:szCs w:val="28"/>
        </w:rPr>
        <w:t xml:space="preserve"> скакать по полу и потолку.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Вечером, когда стемнеет, включите настольную лампу и направьте ее свет на стену. С помощью кистей рук, различных предметов и игрушек вы получите на стене тень лающей собаки, летящей птицы, бегущего оленя. При наличии сноровки и фантазии, можно даже устроить теневой театр.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rStyle w:val="c0"/>
          <w:color w:val="3D3D3D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 xml:space="preserve">Приготовьте электрический фонарик и, когда стемнеет, походите с ним по квартире. Фонарик пригодится, если перегорела лампочка, во время вечерней прогулки </w:t>
      </w:r>
      <w:proofErr w:type="gramStart"/>
      <w:r>
        <w:rPr>
          <w:rStyle w:val="c0"/>
          <w:color w:val="3D3D3D"/>
          <w:sz w:val="28"/>
          <w:szCs w:val="28"/>
        </w:rPr>
        <w:t>по темным</w:t>
      </w:r>
      <w:proofErr w:type="gramEnd"/>
      <w:r>
        <w:rPr>
          <w:rStyle w:val="c0"/>
          <w:color w:val="3D3D3D"/>
          <w:sz w:val="28"/>
          <w:szCs w:val="28"/>
        </w:rPr>
        <w:t xml:space="preserve"> аллеям парка. С помощью фонарика можно устроить освещение в кукольном домике, палатке или в игрушечном замке, который несложно соорудить из большой картонной коробки.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</w:p>
    <w:p w:rsidR="006B3451" w:rsidRPr="006B3451" w:rsidRDefault="006B3451" w:rsidP="006B3451">
      <w:pPr>
        <w:pStyle w:val="c5"/>
        <w:shd w:val="clear" w:color="auto" w:fill="FFFFFF"/>
        <w:spacing w:before="0" w:beforeAutospacing="0" w:after="0" w:afterAutospacing="0"/>
        <w:ind w:left="240" w:firstLine="327"/>
        <w:rPr>
          <w:color w:val="FF0000"/>
          <w:sz w:val="28"/>
          <w:szCs w:val="28"/>
        </w:rPr>
      </w:pPr>
      <w:r w:rsidRPr="006B3451">
        <w:rPr>
          <w:rStyle w:val="c3"/>
          <w:b/>
          <w:bCs/>
          <w:color w:val="FF0000"/>
          <w:sz w:val="28"/>
          <w:szCs w:val="28"/>
        </w:rPr>
        <w:t>Игры со льдом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rStyle w:val="c0"/>
          <w:color w:val="3D3D3D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Заранее приготовьте лед — заполните водой форму для льда и поставьте в морозильную камеру. На следующий день достаньте лед и выдавите из формы в мисочку. Предложите малышу потрогать лед, обратите внимание на то, какой он холодный и твердый. Затем налейте в прозрачную стеклянную кружку или стакан горячую воду и опустите в нее один или несколько кусочков льда. Понаблюдайте вместе с ребенком, как потрескивает и быстро тает лед: раз — и нет его. Зимой на прогулке обратите внимание малыша на заледеневшие лужи и сосульки на крышах.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</w:p>
    <w:p w:rsidR="006B3451" w:rsidRPr="006B3451" w:rsidRDefault="006B3451" w:rsidP="006B3451">
      <w:pPr>
        <w:pStyle w:val="c5"/>
        <w:shd w:val="clear" w:color="auto" w:fill="FFFFFF"/>
        <w:spacing w:before="0" w:beforeAutospacing="0" w:after="0" w:afterAutospacing="0"/>
        <w:ind w:left="240" w:firstLine="327"/>
        <w:rPr>
          <w:color w:val="FF0000"/>
          <w:sz w:val="28"/>
          <w:szCs w:val="28"/>
        </w:rPr>
      </w:pPr>
      <w:r w:rsidRPr="006B3451">
        <w:rPr>
          <w:rStyle w:val="c3"/>
          <w:b/>
          <w:bCs/>
          <w:color w:val="FF0000"/>
          <w:sz w:val="28"/>
          <w:szCs w:val="28"/>
        </w:rPr>
        <w:t>Игры с крупами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Расположитесь на кухне. Высыпьте гречневую крупу в глубокую миску, опустите в нее руки и пошевелите пальцами, ощутите структуру крупы. Выражая удовольствие улыбкой и словами, предложите ребенку присоединиться: «Где мои ручки? Спрятались! Давай и твои ручки спрячем. Пошевели пальчиками — так приятно! А теперь потри ладошки одну о другую. Немножко колется, да?» В следующий раз используйте другие крупы.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Можно прятать мелкие игрушки, зарывая их в крупу, а затем искать их. Или пересыпать крупу с помощью совочка, ложки из одной емкости в другую.</w:t>
      </w:r>
    </w:p>
    <w:p w:rsidR="006B3451" w:rsidRPr="006B3451" w:rsidRDefault="006B3451" w:rsidP="006B3451">
      <w:pPr>
        <w:pStyle w:val="c5"/>
        <w:shd w:val="clear" w:color="auto" w:fill="FFFFFF"/>
        <w:spacing w:before="0" w:beforeAutospacing="0" w:after="0" w:afterAutospacing="0"/>
        <w:ind w:left="240" w:firstLine="327"/>
        <w:rPr>
          <w:color w:val="FF0000"/>
          <w:sz w:val="28"/>
          <w:szCs w:val="28"/>
        </w:rPr>
      </w:pPr>
      <w:r w:rsidRPr="006B3451">
        <w:rPr>
          <w:rStyle w:val="c3"/>
          <w:b/>
          <w:bCs/>
          <w:color w:val="FF0000"/>
          <w:sz w:val="28"/>
          <w:szCs w:val="28"/>
        </w:rPr>
        <w:lastRenderedPageBreak/>
        <w:t>Игры со звуками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Обращайте внимание ребенка на звуки в окружающем мире: скрип двери, стук ложечки о стенки чашки, когда размешиваете чай, шум проезжающих машин и т. д. Извлекайте разнообразные звуки из предметов: постучите деревянными или металлическими ложками друг о друга, проведите палочкой по батарее, поскрипите пальцем по стеклу.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Насыпьте в одинаковые коробочки (для этого удобно использовать пластмассовые футляры из-под фотопленки или шоколадных яиц с сюрпризами) разные крупы. Коробочек с одинаковой крупой должно быть по две. Один набор коробочек у вас, другой — у малыша. Потрясите одну из коробочек, привлекая внимание ребенка к звучанию — пусть он найдет у себя коробочку, которая звучит точно так же.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proofErr w:type="gramStart"/>
      <w:r>
        <w:rPr>
          <w:rStyle w:val="c0"/>
          <w:color w:val="3D3D3D"/>
          <w:sz w:val="28"/>
          <w:szCs w:val="28"/>
        </w:rPr>
        <w:t>Купите малышу разнообразные звучащие игрушки — погремушки, свистульки, пищалки, колокольчики, а также детские музыкальные инструменты — барабан, бубен, металлофон, дудочку, гармошку, пианино.</w:t>
      </w:r>
      <w:proofErr w:type="gramEnd"/>
      <w:r>
        <w:rPr>
          <w:rStyle w:val="c0"/>
          <w:color w:val="3D3D3D"/>
          <w:sz w:val="28"/>
          <w:szCs w:val="28"/>
        </w:rPr>
        <w:t xml:space="preserve"> Научите кроху различать их звучание. Для этого играйте за ширмой поочередно на разных инструментах, а ребенок пусть угадает, на чем вы играете. Научите малыша играть на инструментах громко и тихо, медленно и быстро, двигаться и танцевать под разные ритмы.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Оказавшись на природе, вместе с ребенком прислушайтесь к звукам вокруг — шелесту листвы, жужжанию мухи, журчанию ручейка, пению птиц. Звуки природы сами по себе несут успокоение и гармонию.</w:t>
      </w:r>
    </w:p>
    <w:p w:rsidR="006B3451" w:rsidRDefault="006B3451" w:rsidP="006B3451">
      <w:pPr>
        <w:pStyle w:val="c1"/>
        <w:shd w:val="clear" w:color="auto" w:fill="FFFFFF"/>
        <w:spacing w:before="0" w:beforeAutospacing="0" w:after="0" w:afterAutospacing="0"/>
        <w:ind w:left="240" w:firstLine="327"/>
        <w:rPr>
          <w:color w:val="000000"/>
          <w:sz w:val="28"/>
          <w:szCs w:val="28"/>
        </w:rPr>
      </w:pPr>
      <w:r>
        <w:rPr>
          <w:rStyle w:val="c0"/>
          <w:color w:val="3D3D3D"/>
          <w:sz w:val="28"/>
          <w:szCs w:val="28"/>
        </w:rPr>
        <w:t>Не ограничивайтесь перечисленными играми. Экспериментируйте, выдумывайте! Только не забывайте о соблюдении мер предосторожности.</w:t>
      </w:r>
    </w:p>
    <w:p w:rsidR="00CE2C95" w:rsidRDefault="00CE2C95"/>
    <w:sectPr w:rsidR="00CE2C95" w:rsidSect="006B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451"/>
    <w:rsid w:val="006B3451"/>
    <w:rsid w:val="00C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3451"/>
  </w:style>
  <w:style w:type="character" w:customStyle="1" w:styleId="c3">
    <w:name w:val="c3"/>
    <w:basedOn w:val="a0"/>
    <w:rsid w:val="006B3451"/>
  </w:style>
  <w:style w:type="paragraph" w:customStyle="1" w:styleId="c8">
    <w:name w:val="c8"/>
    <w:basedOn w:val="a"/>
    <w:rsid w:val="006B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3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2018-06-07T16:44:00Z</dcterms:created>
  <dcterms:modified xsi:type="dcterms:W3CDTF">2018-06-07T16:46:00Z</dcterms:modified>
</cp:coreProperties>
</file>