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5B" w:rsidRPr="0083625B" w:rsidRDefault="0083625B" w:rsidP="0083625B">
      <w:pPr>
        <w:spacing w:after="0"/>
        <w:rPr>
          <w:rFonts w:ascii="Times New Roman" w:hAnsi="Times New Roman" w:cs="Times New Roman"/>
          <w:b/>
          <w:color w:val="0070C0"/>
          <w:sz w:val="24"/>
        </w:rPr>
      </w:pPr>
      <w:r w:rsidRPr="0083625B">
        <w:rPr>
          <w:rFonts w:ascii="Times New Roman" w:hAnsi="Times New Roman" w:cs="Times New Roman"/>
          <w:b/>
          <w:color w:val="0070C0"/>
          <w:sz w:val="24"/>
        </w:rPr>
        <w:t>Дополнительный материал:</w:t>
      </w:r>
    </w:p>
    <w:p w:rsidR="0083625B" w:rsidRPr="0083625B" w:rsidRDefault="0083625B" w:rsidP="008362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t xml:space="preserve">Система основных принципов </w:t>
      </w:r>
      <w:proofErr w:type="spellStart"/>
      <w:r w:rsidRPr="0083625B">
        <w:rPr>
          <w:rFonts w:ascii="Times New Roman" w:hAnsi="Times New Roman" w:cs="Times New Roman"/>
          <w:b/>
          <w:sz w:val="24"/>
        </w:rPr>
        <w:t>деятельностного</w:t>
      </w:r>
      <w:proofErr w:type="spellEnd"/>
      <w:r w:rsidRPr="0083625B">
        <w:rPr>
          <w:rFonts w:ascii="Times New Roman" w:hAnsi="Times New Roman" w:cs="Times New Roman"/>
          <w:b/>
          <w:sz w:val="24"/>
        </w:rPr>
        <w:t xml:space="preserve"> метода</w:t>
      </w:r>
    </w:p>
    <w:p w:rsidR="0083625B" w:rsidRPr="0083625B" w:rsidRDefault="0083625B" w:rsidP="008362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t>как необходимых психолого-педагогических условий</w:t>
      </w:r>
    </w:p>
    <w:p w:rsidR="0083625B" w:rsidRPr="0083625B" w:rsidRDefault="0083625B" w:rsidP="008362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t>организации образовательного процесса в современном детском саду</w:t>
      </w:r>
    </w:p>
    <w:p w:rsidR="0083625B" w:rsidRPr="0083625B" w:rsidRDefault="0083625B" w:rsidP="008362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В непрерывной образовательной системе </w:t>
      </w:r>
      <w:proofErr w:type="spellStart"/>
      <w:r w:rsidRPr="0083625B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метода Л.Г. </w:t>
      </w:r>
      <w:proofErr w:type="spellStart"/>
      <w:r w:rsidRPr="0083625B">
        <w:rPr>
          <w:rFonts w:ascii="Times New Roman" w:hAnsi="Times New Roman" w:cs="Times New Roman"/>
          <w:sz w:val="24"/>
        </w:rPr>
        <w:t>Петерсон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выделена система основных принципов:</w:t>
      </w:r>
    </w:p>
    <w:p w:rsidR="0083625B" w:rsidRPr="0083625B" w:rsidRDefault="0083625B" w:rsidP="0083625B">
      <w:pPr>
        <w:spacing w:after="120" w:line="240" w:lineRule="auto"/>
        <w:jc w:val="both"/>
        <w:rPr>
          <w:rFonts w:ascii="Times New Roman" w:hAnsi="Times New Roman" w:cs="Times New Roman"/>
          <w:sz w:val="24"/>
        </w:rPr>
        <w:sectPr w:rsidR="0083625B" w:rsidRPr="0083625B" w:rsidSect="007D3344">
          <w:headerReference w:type="default" r:id="rId6"/>
          <w:footerReference w:type="default" r:id="rId7"/>
          <w:pgSz w:w="11906" w:h="16838"/>
          <w:pgMar w:top="1134" w:right="991" w:bottom="568" w:left="1134" w:header="568" w:footer="454" w:gutter="0"/>
          <w:cols w:space="708"/>
          <w:docGrid w:linePitch="360"/>
        </w:sectPr>
      </w:pPr>
    </w:p>
    <w:p w:rsidR="0083625B" w:rsidRPr="0083625B" w:rsidRDefault="0083625B" w:rsidP="0083625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lastRenderedPageBreak/>
        <w:t>- психологической комфортности,</w:t>
      </w:r>
    </w:p>
    <w:p w:rsidR="0083625B" w:rsidRPr="0083625B" w:rsidRDefault="0083625B" w:rsidP="0083625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- деятельности,</w:t>
      </w:r>
    </w:p>
    <w:p w:rsidR="0083625B" w:rsidRPr="0083625B" w:rsidRDefault="0083625B" w:rsidP="0083625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- минимакса,</w:t>
      </w:r>
    </w:p>
    <w:p w:rsidR="0083625B" w:rsidRPr="0083625B" w:rsidRDefault="0083625B" w:rsidP="0083625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- целостности,</w:t>
      </w:r>
    </w:p>
    <w:p w:rsidR="0083625B" w:rsidRPr="0083625B" w:rsidRDefault="0083625B" w:rsidP="0083625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lastRenderedPageBreak/>
        <w:t>- вариативности,</w:t>
      </w:r>
    </w:p>
    <w:p w:rsidR="0083625B" w:rsidRPr="0083625B" w:rsidRDefault="0083625B" w:rsidP="0083625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- творчества,</w:t>
      </w:r>
    </w:p>
    <w:p w:rsidR="0083625B" w:rsidRPr="0083625B" w:rsidRDefault="0083625B" w:rsidP="0083625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- непрерывности.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  <w:sectPr w:rsidR="0083625B" w:rsidRPr="0083625B" w:rsidSect="007D3344">
          <w:type w:val="continuous"/>
          <w:pgSz w:w="11906" w:h="16838"/>
          <w:pgMar w:top="1134" w:right="991" w:bottom="568" w:left="1134" w:header="568" w:footer="454" w:gutter="0"/>
          <w:cols w:num="2" w:space="708"/>
          <w:docGrid w:linePitch="360"/>
        </w:sectPr>
      </w:pP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lastRenderedPageBreak/>
        <w:t>Каждый из этих принципов уникален, но все они действуют как целостная система, интегрирующая современные научные взгляды о теоретических и методических основах организации развивающего обучения в системе непрерывного образования.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t>Принцип психологической комфортности</w:t>
      </w:r>
      <w:r w:rsidRPr="0083625B">
        <w:rPr>
          <w:rFonts w:ascii="Times New Roman" w:hAnsi="Times New Roman" w:cs="Times New Roman"/>
          <w:sz w:val="24"/>
        </w:rPr>
        <w:t xml:space="preserve"> является основополагающим для дошкольного возраста, поскольку эмоциональная атмосфера, царящая в детском саду, напрямую влияет на психофизическое здоровье детей. Принцип психологической комфортности предполагает создание доверительной атмосферы, минимизацию всех </w:t>
      </w:r>
      <w:proofErr w:type="spellStart"/>
      <w:r w:rsidRPr="0083625B">
        <w:rPr>
          <w:rFonts w:ascii="Times New Roman" w:hAnsi="Times New Roman" w:cs="Times New Roman"/>
          <w:sz w:val="24"/>
        </w:rPr>
        <w:t>стрессообразующих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факторов образовательного процесса.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Общение должно быть доброжелательным, ориентированным на ребенка, его интересы и потребности. Взрослый может выступать в роли старшего друга, наставника, партнера, организатора, помощника. Его задача – побуждать и поддерживать живой интерес детей, развитие самостоятельности, активности, любознательности, познавательной инициативы. Каждый ребенок должен чувствовать себя нелишним нужным,  активным участником в больших и малых  общих делах. 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Дети не должны бояться ошибок, неудач. По возможности, необходимо принимать все ответы детей. При этом</w:t>
      </w:r>
      <w:proofErr w:type="gramStart"/>
      <w:r w:rsidRPr="0083625B">
        <w:rPr>
          <w:rFonts w:ascii="Times New Roman" w:hAnsi="Times New Roman" w:cs="Times New Roman"/>
          <w:sz w:val="24"/>
        </w:rPr>
        <w:t>,</w:t>
      </w:r>
      <w:proofErr w:type="gramEnd"/>
      <w:r w:rsidRPr="0083625B">
        <w:rPr>
          <w:rFonts w:ascii="Times New Roman" w:hAnsi="Times New Roman" w:cs="Times New Roman"/>
          <w:sz w:val="24"/>
        </w:rPr>
        <w:t xml:space="preserve"> если предложенный ребенком ответ или решение проблемы «не подходят», взрослый старается подвести его к тому, чтобы он сам убедился в этом.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Психологический комфорт обусловливается также грамотным расположением детей в пространстве, возможностью их свободного перемещения, чередованием видов деятельности и пр. 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Теоретикам педагогики и практикам хорошо известен предложенный Л.С </w:t>
      </w:r>
      <w:proofErr w:type="spellStart"/>
      <w:r w:rsidRPr="0083625B">
        <w:rPr>
          <w:rFonts w:ascii="Times New Roman" w:hAnsi="Times New Roman" w:cs="Times New Roman"/>
          <w:sz w:val="24"/>
        </w:rPr>
        <w:t>Выготским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принцип взаимосвязи обучения и развития. Дошкольник развивается в процессе обучения, если оно строится по его собственной программе. Наличие такой программы обучения означает, что ребенок учится тому, что он считает нужным и интересным. В связи с этим в контексте реализации принципа психологической комфортности важно, чтобы дети видели свою «детскую» цель (открывали смысл) – никакая деятельность не должна им навязываться. Искусство педагога заключается в такой организации образовательного процесса, когда ребенок сам хочет  чему-либо научиться, свободно рассуждает, находит и исправляет свои ошибки, причем вся эта деятельность сосредоточена в русле его собственных интересов. 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lastRenderedPageBreak/>
        <w:t xml:space="preserve">Конечно, не стоит сидеть и ждать, когда ребенок захочет научиться считать до пяти, рисовать домик, строить поезд. Взрослый придумывает такие ситуации, когда у дошкольника возникает внутренняя потребность включения в деятельность, а затем, в процессе этой деятельности, – мотив обучения. К примеру, ребенку всего пару минут назад совершенно не мешало радоваться жизни, дружить со сверстниками, любить маму и пр. незнание способа сравнения предметов по толщине. Но вдруг зверушки из сказки «Теремок» просят помочь им построить новый терем. Предложение, безусловно, интересное, и ребенок с готовностью включается в процесс постройки нового теремка. Но для того, чтобы построить этот терем, оказывается, необходимо подобрать бревна одинаковой толщины. Ребенок очень хочет помочь жителям теремка, а для этого ему надо узнать, как сравнить бревна по толщине. В этом случае мы имеем две цели: – так называемую «взрослую» цель – познакомить детей со способом сравнения предметов по толщине путем наложения. И «детскую» цель – помочь зверушкам построить новый теремок. Специфика дошкольного образования заключается в том, что «взрослая» цель (реактивное </w:t>
      </w:r>
      <w:proofErr w:type="gramStart"/>
      <w:r w:rsidRPr="0083625B">
        <w:rPr>
          <w:rFonts w:ascii="Times New Roman" w:hAnsi="Times New Roman" w:cs="Times New Roman"/>
          <w:sz w:val="24"/>
        </w:rPr>
        <w:t>обучение по программе</w:t>
      </w:r>
      <w:proofErr w:type="gramEnd"/>
      <w:r w:rsidRPr="0083625B">
        <w:rPr>
          <w:rFonts w:ascii="Times New Roman" w:hAnsi="Times New Roman" w:cs="Times New Roman"/>
          <w:sz w:val="24"/>
        </w:rPr>
        <w:t xml:space="preserve"> взрослых) должна трансформироваться в «детскую» цель (спонтанное обучение по собственной инициативе ребенка) (А.Н.   Леонтьев, Д. </w:t>
      </w:r>
      <w:proofErr w:type="spellStart"/>
      <w:r w:rsidRPr="0083625B">
        <w:rPr>
          <w:rFonts w:ascii="Times New Roman" w:hAnsi="Times New Roman" w:cs="Times New Roman"/>
          <w:sz w:val="24"/>
        </w:rPr>
        <w:t>Дьюи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и др.).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Принцип психологической комфортности отнюдь не ограничивается отношениями «взрослый – ребенок». Очень важно приучать  детей заботиться друг о друге. Доброжелательная атмосфера взаимопомощи и поддержки  позволит каждому ребенку ощутить себя  в психологически безопасных, комфортных условиях. Это </w:t>
      </w:r>
      <w:proofErr w:type="gramStart"/>
      <w:r w:rsidRPr="0083625B">
        <w:rPr>
          <w:rFonts w:ascii="Times New Roman" w:hAnsi="Times New Roman" w:cs="Times New Roman"/>
          <w:sz w:val="24"/>
        </w:rPr>
        <w:t>подразумевает</w:t>
      </w:r>
      <w:proofErr w:type="gramEnd"/>
      <w:r w:rsidRPr="0083625B">
        <w:rPr>
          <w:rFonts w:ascii="Times New Roman" w:hAnsi="Times New Roman" w:cs="Times New Roman"/>
          <w:sz w:val="24"/>
        </w:rPr>
        <w:t xml:space="preserve"> прежде всего ненавязчивое внимание к занятиям других людей, для начала – в ближайшем окружении. Все участники общения говорят не на повышенных тонах, </w:t>
      </w:r>
      <w:proofErr w:type="gramStart"/>
      <w:r w:rsidRPr="0083625B">
        <w:rPr>
          <w:rFonts w:ascii="Times New Roman" w:hAnsi="Times New Roman" w:cs="Times New Roman"/>
          <w:sz w:val="24"/>
        </w:rPr>
        <w:t>высказывают свое положительное отношение</w:t>
      </w:r>
      <w:proofErr w:type="gramEnd"/>
      <w:r w:rsidRPr="0083625B">
        <w:rPr>
          <w:rFonts w:ascii="Times New Roman" w:hAnsi="Times New Roman" w:cs="Times New Roman"/>
          <w:sz w:val="24"/>
        </w:rPr>
        <w:t xml:space="preserve"> к каждому и создаваемым им поделкам, рисункам, так, чтобы все чувствовали защищенность и поддержку. С мнением каждого считаются и не придираются по пустякам. Так, взрослый объясняет детям, что неуместно смеяться над не очень удачным рисунком или выступлением.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Немаловажную роль для создания психологического комфорта в группе играет организация взаимодействия с семьями воспитанников, направленного на эмоциональное сближение детей и близких им взрослых в радостной совместной деятельности (праздники, совместные проекты, физкультурные занятия и досуги, художественное творчество и др.). Включение семьи в жизнь детского сада позволяет родителям посмотреть на других детей, на своего ребенка со стороны, взглянуть на мир глазами ребенка, лучше понять его, </w:t>
      </w:r>
      <w:proofErr w:type="gramStart"/>
      <w:r w:rsidRPr="0083625B">
        <w:rPr>
          <w:rFonts w:ascii="Times New Roman" w:hAnsi="Times New Roman" w:cs="Times New Roman"/>
          <w:sz w:val="24"/>
        </w:rPr>
        <w:t>научиться более эффективно общаться</w:t>
      </w:r>
      <w:proofErr w:type="gramEnd"/>
      <w:r w:rsidRPr="0083625B">
        <w:rPr>
          <w:rFonts w:ascii="Times New Roman" w:hAnsi="Times New Roman" w:cs="Times New Roman"/>
          <w:sz w:val="24"/>
        </w:rPr>
        <w:t xml:space="preserve"> и взаимодействовать с ним. Важно понимать, что дефицит эмоционального общения, тепла и любви в детско-родительских отношениях напрямую негативно влияет на развитие дошкольника в целом.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t>Принцип деятельности</w:t>
      </w:r>
      <w:r w:rsidRPr="0083625B">
        <w:rPr>
          <w:rFonts w:ascii="Times New Roman" w:hAnsi="Times New Roman" w:cs="Times New Roman"/>
          <w:sz w:val="24"/>
        </w:rPr>
        <w:t xml:space="preserve"> предполагает освоение окружающего мира не путем получения готовой информации, а через ее «открытие» детьми и освоение в активной деятельности (под умелым  руководством взрослого).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Известно, что формирование любых умений как личностных новообразований возможно только в деятельности (Л.С. </w:t>
      </w:r>
      <w:proofErr w:type="spellStart"/>
      <w:r w:rsidRPr="0083625B">
        <w:rPr>
          <w:rFonts w:ascii="Times New Roman" w:hAnsi="Times New Roman" w:cs="Times New Roman"/>
          <w:sz w:val="24"/>
        </w:rPr>
        <w:t>Выготский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, С.Л. Рубинштейн). Давно замечена высокая эффективность «открытий», которые делает человек в любой сфере деятельности, для усвоения им культурного опыта и развития его творческого потенциала. «Образование призвано дать ребенку не готовые знания, а знания деятельные, которые могут быть </w:t>
      </w:r>
      <w:r w:rsidRPr="0083625B">
        <w:rPr>
          <w:rFonts w:ascii="Times New Roman" w:hAnsi="Times New Roman" w:cs="Times New Roman"/>
          <w:sz w:val="24"/>
        </w:rPr>
        <w:lastRenderedPageBreak/>
        <w:t xml:space="preserve">приобретены только и исключительно в ходе активного взаимодействия с окружающей средой» (Д. </w:t>
      </w:r>
      <w:proofErr w:type="spellStart"/>
      <w:r w:rsidRPr="0083625B">
        <w:rPr>
          <w:rFonts w:ascii="Times New Roman" w:hAnsi="Times New Roman" w:cs="Times New Roman"/>
          <w:sz w:val="24"/>
        </w:rPr>
        <w:t>Дьюи</w:t>
      </w:r>
      <w:proofErr w:type="spellEnd"/>
      <w:r w:rsidRPr="0083625B">
        <w:rPr>
          <w:rFonts w:ascii="Times New Roman" w:hAnsi="Times New Roman" w:cs="Times New Roman"/>
          <w:sz w:val="24"/>
        </w:rPr>
        <w:t>).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Поэтому очень важно коренным образом изменить позицию взрослого: педагог перестает быть транслятором знаний, информатором, а становится организатором и помощником детей в их познавательной деятельности.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Используя различные методические приемы, педагог создает такие условия, чтобы каждый ребенок был уверен в том, что он сам справился с заданием, сам исправил ошибку, сам создал продукт (конструкцию, рисунок, сказку). А для этого нужно поощрять детскую самостоятельность, инициативу, выдвижение и обоснование своих гипотез, т.е. создавать условия для включения детей в активную поисковую деятельность. «Взрослого на занятии должно быть мало», тогда у детей возникает ощущение, что это они сами чего-то достигли и сами сделали открытие. «Устранить себя» и ненавязчиво организовать деятельность ребенка – высший пилотаж современного педагога.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t>Принцип минимакса</w:t>
      </w:r>
      <w:r w:rsidRPr="0083625B">
        <w:rPr>
          <w:rFonts w:ascii="Times New Roman" w:hAnsi="Times New Roman" w:cs="Times New Roman"/>
          <w:sz w:val="24"/>
        </w:rPr>
        <w:t xml:space="preserve"> предполагает продвижение каждого ребенка вперед своим темпом по индивидуальной траектории саморазвития на уровне своего возможного максимума.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Как обеспечить индивидуальный подход к каждому ребенку, когда в группе более двадцати детей и при этом у каждого из них свой стартовый уровень развития, темперамент, характер и условия жизни? Поиски путей решения данной проблемы были начаты еще во времена Аристотеля: «Чтобы преуспеть в учении, надо догонять тех, кто впереди, и не ждать тех, кто сзади». Подтверждения этого тезиса можно найти и в теории Л.С. </w:t>
      </w:r>
      <w:proofErr w:type="spellStart"/>
      <w:r w:rsidRPr="0083625B">
        <w:rPr>
          <w:rFonts w:ascii="Times New Roman" w:hAnsi="Times New Roman" w:cs="Times New Roman"/>
          <w:sz w:val="24"/>
        </w:rPr>
        <w:t>Выготского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о «зоне ближайшего развития» ребенка, в идее А.В. Запорожца об «амплификации» развития, в концепции Н.Н. </w:t>
      </w:r>
      <w:proofErr w:type="spellStart"/>
      <w:r w:rsidRPr="0083625B">
        <w:rPr>
          <w:rFonts w:ascii="Times New Roman" w:hAnsi="Times New Roman" w:cs="Times New Roman"/>
          <w:sz w:val="24"/>
        </w:rPr>
        <w:t>Поддьякова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о «горизонтах развития».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Чтобы всем детям было интересно, им предлагаются проблемные ситуации достаточно высокого, но посильного для наиболее подготовленных детей уровня сложности («преодолимое затруднение»). В ходе их разрешения воспитатель опирается на наиболее подготовленных детей, но при этом находит такие компоненты ситуации, которые способны самостоятельно разрешить и другие дети. Таким образом, каждый ребенок ощущает себя частью команды, которая увлечена общим делом. В этой совместной работе обязательно создание в группе психологически комфортной образовательной среды и обеспечение для каждого ребенка ситуации успеха. Как отмечал В.А. Сухомлинский, «моральные силы для своего движения вперед ребенок черпает в своих успехах».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В результате в образовательный проце</w:t>
      </w:r>
      <w:proofErr w:type="gramStart"/>
      <w:r w:rsidRPr="0083625B">
        <w:rPr>
          <w:rFonts w:ascii="Times New Roman" w:hAnsi="Times New Roman" w:cs="Times New Roman"/>
          <w:sz w:val="24"/>
        </w:rPr>
        <w:t>сс вкл</w:t>
      </w:r>
      <w:proofErr w:type="gramEnd"/>
      <w:r w:rsidRPr="0083625B">
        <w:rPr>
          <w:rFonts w:ascii="Times New Roman" w:hAnsi="Times New Roman" w:cs="Times New Roman"/>
          <w:sz w:val="24"/>
        </w:rPr>
        <w:t>ючены все дети на уровне своего возможного максимума. Поэтому всем интересно, и результат – максимально возможный для каждого, но у каждого он свой. Созданная среда, по меткому выражению В.Ф. Шаталова, напоминает рассол, где каждый помещенный в него огурец, хочет он или нет, через три дня станет соленым. Точно так же и каждый ребенок, пытаясь сам дотянуться до своего максимума, безусловно, освоит обязательную для дальнейшего движения вперед базовую часть образовательной программы в оптимальном для себя варианте. При этом не тормозится развитие более способных детей, которые поведут за собой всех остальных и не сбавят темп своего развития.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lastRenderedPageBreak/>
        <w:t>Принцип целостности</w:t>
      </w:r>
      <w:r w:rsidRPr="0083625B">
        <w:rPr>
          <w:rFonts w:ascii="Times New Roman" w:hAnsi="Times New Roman" w:cs="Times New Roman"/>
          <w:sz w:val="24"/>
        </w:rPr>
        <w:t xml:space="preserve"> основывается на представлении о целостной жизнедеятельности ребенка. Говоря о дошкольнике, важно иметь в виду, что он учится не только и не столько на занятиях, сколько в свободной жизнедеятельности. Поэтому при организации образовательного процесса нельзя ограничивать его только занятиями, игнорируя общение с семьей, досуг, праздники, самостоятельную деятельность дошкольников. 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 xml:space="preserve">Принцип целостности обеспечивает систематизацию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 w:rsidRPr="0083625B">
        <w:rPr>
          <w:rFonts w:ascii="Times New Roman" w:hAnsi="Times New Roman" w:cs="Times New Roman"/>
          <w:sz w:val="24"/>
        </w:rPr>
        <w:t>взаимообогащают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друг друга, раскрывают явления окружающего мира в их взаимосвязи и тем самым обеспечивают формирование у детей целостной карты мира.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t>Принцип вариативности</w:t>
      </w:r>
      <w:r w:rsidRPr="0083625B">
        <w:rPr>
          <w:rFonts w:ascii="Times New Roman" w:hAnsi="Times New Roman" w:cs="Times New Roman"/>
          <w:sz w:val="24"/>
        </w:rPr>
        <w:t xml:space="preserve"> предусматривает систематическое предоставление детям возможности выбора материалов, видов активности, участников совместной деятельности и общения, информации, способа действия, поступка, оценки и пр.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Характер взаимоотношений педагога с воспитанниками предполагает выслушивание всех ответов детей. Выступая в роли партнера, взрослый не оценивает ответы, а комментирует их разные варианты, поощряет высказывание различных точек зрения, подмечая: «Какая у Саши интересная мысль!», «Послушайте, что сказала Оля», «Как хорошо придумал Петя!», «Спасибо, Галя, за интересную идею!». Если ребенок ошибся, воспитатель может сказать: «Машенька, ты сейчас приняла такое решение, давай послушаем, как думают другие ребята»; или «Кто думает иначе?»; или «Объясни, почему ты так думаешь?».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В процессе организации дидактических игр могут использоваться задания, предполагающие несколько вариантов (правильных!) ответов. При создании проблемных ситуаций, взрослый поощряет детей к выдвижению все новых и новых гипотез, предлагая высказаться каждому. При этом важно, чтобы дети не просто предлагали разные варианты решения, но старались обосновывать свой выбор.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sz w:val="24"/>
        </w:rPr>
        <w:t>На примере поведения взрослого, заинтересованного в самовыражении каждого ребенка, дети учатся слушать и слышать друг друга, быть терпимыми к иным точкам зрения.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r w:rsidRPr="0083625B">
        <w:rPr>
          <w:rFonts w:ascii="Times New Roman" w:hAnsi="Times New Roman" w:cs="Times New Roman"/>
          <w:b/>
          <w:sz w:val="24"/>
        </w:rPr>
        <w:t>Принцип творчества</w:t>
      </w:r>
      <w:r w:rsidRPr="0083625B">
        <w:rPr>
          <w:rFonts w:ascii="Times New Roman" w:hAnsi="Times New Roman" w:cs="Times New Roman"/>
          <w:sz w:val="24"/>
        </w:rPr>
        <w:t xml:space="preserve"> ориентирует весь образовательный процесс на поддержку различных форм детского творчества, сотворчества детей и взрослых. </w:t>
      </w:r>
      <w:proofErr w:type="gramStart"/>
      <w:r w:rsidRPr="0083625B">
        <w:rPr>
          <w:rFonts w:ascii="Times New Roman" w:hAnsi="Times New Roman" w:cs="Times New Roman"/>
          <w:sz w:val="24"/>
        </w:rPr>
        <w:t>Игра, пение, танцы, рисование, аппликация, конструирование, театрализация, общение – все это не просто повседневная реальность жизни детского сада.</w:t>
      </w:r>
      <w:proofErr w:type="gramEnd"/>
      <w:r w:rsidRPr="0083625B">
        <w:rPr>
          <w:rFonts w:ascii="Times New Roman" w:hAnsi="Times New Roman" w:cs="Times New Roman"/>
          <w:sz w:val="24"/>
        </w:rPr>
        <w:t xml:space="preserve"> Это необходимые условия развития творческих способностей, воображения каждого ребенка. Дети участвуют в индивидуальной или коллективной деятельности, где придумывают и создают что-то новое.</w:t>
      </w:r>
    </w:p>
    <w:p w:rsidR="0083625B" w:rsidRPr="0083625B" w:rsidRDefault="0083625B" w:rsidP="0083625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83625B">
        <w:rPr>
          <w:rFonts w:ascii="Times New Roman" w:hAnsi="Times New Roman" w:cs="Times New Roman"/>
          <w:sz w:val="24"/>
        </w:rPr>
        <w:t xml:space="preserve">Реализация </w:t>
      </w:r>
      <w:r w:rsidRPr="0083625B">
        <w:rPr>
          <w:rFonts w:ascii="Times New Roman" w:hAnsi="Times New Roman" w:cs="Times New Roman"/>
          <w:b/>
          <w:sz w:val="24"/>
        </w:rPr>
        <w:t>принципа непрерывности</w:t>
      </w:r>
      <w:r w:rsidRPr="0083625B">
        <w:rPr>
          <w:rFonts w:ascii="Times New Roman" w:hAnsi="Times New Roman" w:cs="Times New Roman"/>
          <w:sz w:val="24"/>
        </w:rPr>
        <w:t xml:space="preserve"> необходима для обеспечения преемственных связей между детским садом и начальной школой не только на уровне принципов, содержания, но и технологий, методик с позиций </w:t>
      </w:r>
      <w:proofErr w:type="spellStart"/>
      <w:r w:rsidRPr="0083625B">
        <w:rPr>
          <w:rFonts w:ascii="Times New Roman" w:hAnsi="Times New Roman" w:cs="Times New Roman"/>
          <w:sz w:val="24"/>
        </w:rPr>
        <w:t>самоценности</w:t>
      </w:r>
      <w:proofErr w:type="spellEnd"/>
      <w:r w:rsidRPr="0083625B">
        <w:rPr>
          <w:rFonts w:ascii="Times New Roman" w:hAnsi="Times New Roman" w:cs="Times New Roman"/>
          <w:sz w:val="24"/>
        </w:rPr>
        <w:t xml:space="preserve"> и социальной значимости дошкольного детства, формирования готовности к дальнейшему успешному обучению, труду, жизни во всех ее проявлениях, а также развития способностей к самореализации и саморазвитию.</w:t>
      </w:r>
      <w:proofErr w:type="gramEnd"/>
    </w:p>
    <w:p w:rsidR="0083625B" w:rsidRPr="0083625B" w:rsidRDefault="0083625B" w:rsidP="0083625B">
      <w:pPr>
        <w:rPr>
          <w:sz w:val="20"/>
        </w:rPr>
      </w:pPr>
    </w:p>
    <w:p w:rsidR="00921CF6" w:rsidRPr="0083625B" w:rsidRDefault="00921CF6">
      <w:pPr>
        <w:rPr>
          <w:sz w:val="20"/>
        </w:rPr>
      </w:pPr>
    </w:p>
    <w:sectPr w:rsidR="00921CF6" w:rsidRPr="0083625B" w:rsidSect="007D3344">
      <w:type w:val="continuous"/>
      <w:pgSz w:w="11906" w:h="16838"/>
      <w:pgMar w:top="1134" w:right="991" w:bottom="568" w:left="1134" w:header="56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2A" w:rsidRDefault="00105B2A" w:rsidP="00154DA8">
      <w:pPr>
        <w:spacing w:after="0" w:line="240" w:lineRule="auto"/>
      </w:pPr>
      <w:r>
        <w:separator/>
      </w:r>
    </w:p>
  </w:endnote>
  <w:endnote w:type="continuationSeparator" w:id="0">
    <w:p w:rsidR="00105B2A" w:rsidRDefault="00105B2A" w:rsidP="001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19552"/>
      <w:docPartObj>
        <w:docPartGallery w:val="Page Numbers (Bottom of Page)"/>
        <w:docPartUnique/>
      </w:docPartObj>
    </w:sdtPr>
    <w:sdtContent>
      <w:p w:rsidR="002458FC" w:rsidRDefault="00154DA8">
        <w:pPr>
          <w:pStyle w:val="a5"/>
          <w:jc w:val="right"/>
        </w:pPr>
        <w:r>
          <w:fldChar w:fldCharType="begin"/>
        </w:r>
        <w:r w:rsidR="00921CF6">
          <w:instrText>PAGE   \* MERGEFORMAT</w:instrText>
        </w:r>
        <w:r>
          <w:fldChar w:fldCharType="separate"/>
        </w:r>
        <w:r w:rsidR="00836976">
          <w:rPr>
            <w:noProof/>
          </w:rPr>
          <w:t>3</w:t>
        </w:r>
        <w:r>
          <w:fldChar w:fldCharType="end"/>
        </w:r>
      </w:p>
    </w:sdtContent>
  </w:sdt>
  <w:p w:rsidR="002458FC" w:rsidRDefault="00105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2A" w:rsidRDefault="00105B2A" w:rsidP="00154DA8">
      <w:pPr>
        <w:spacing w:after="0" w:line="240" w:lineRule="auto"/>
      </w:pPr>
      <w:r>
        <w:separator/>
      </w:r>
    </w:p>
  </w:footnote>
  <w:footnote w:type="continuationSeparator" w:id="0">
    <w:p w:rsidR="00105B2A" w:rsidRDefault="00105B2A" w:rsidP="001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76" w:rsidRDefault="00921CF6" w:rsidP="002458FC">
    <w:pPr>
      <w:pStyle w:val="a3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</w:t>
    </w:r>
    <w:proofErr w:type="spellStart"/>
    <w:r w:rsidRPr="00A654C4">
      <w:rPr>
        <w:rFonts w:ascii="Times New Roman" w:hAnsi="Times New Roman"/>
      </w:rPr>
      <w:t>системно-деятельностной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</w:r>
  </w:p>
  <w:p w:rsidR="002458FC" w:rsidRDefault="00921CF6" w:rsidP="002458FC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>аучный руководитель д.п.н.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 xml:space="preserve">. </w:t>
    </w:r>
    <w:proofErr w:type="spellStart"/>
    <w:r>
      <w:rPr>
        <w:rFonts w:ascii="Times New Roman" w:hAnsi="Times New Roman"/>
      </w:rPr>
      <w:t>Петерсон</w:t>
    </w:r>
    <w:proofErr w:type="spellEnd"/>
  </w:p>
  <w:p w:rsidR="002458FC" w:rsidRDefault="00105B2A" w:rsidP="002458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25B"/>
    <w:rsid w:val="00105B2A"/>
    <w:rsid w:val="00154DA8"/>
    <w:rsid w:val="0083625B"/>
    <w:rsid w:val="00836976"/>
    <w:rsid w:val="0092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625B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362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625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2015-11-29T12:39:00Z</dcterms:created>
  <dcterms:modified xsi:type="dcterms:W3CDTF">2019-02-20T14:16:00Z</dcterms:modified>
</cp:coreProperties>
</file>